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DD1" w:rsidRDefault="006742AC">
      <w:pPr>
        <w:rPr>
          <w:lang w:val="uk-UA"/>
        </w:rPr>
      </w:pPr>
      <w:r>
        <w:rPr>
          <w:noProof/>
          <w:lang w:val="uk-UA"/>
        </w:rPr>
        <w:drawing>
          <wp:anchor distT="0" distB="0" distL="114300" distR="114300" simplePos="0" relativeHeight="251671552" behindDoc="0" locked="0" layoutInCell="1" allowOverlap="1">
            <wp:simplePos x="0" y="0"/>
            <wp:positionH relativeFrom="column">
              <wp:posOffset>13970</wp:posOffset>
            </wp:positionH>
            <wp:positionV relativeFrom="paragraph">
              <wp:posOffset>70373</wp:posOffset>
            </wp:positionV>
            <wp:extent cx="639445" cy="639445"/>
            <wp:effectExtent l="0" t="0" r="8255" b="8255"/>
            <wp:wrapThrough wrapText="bothSides">
              <wp:wrapPolygon edited="0">
                <wp:start x="0" y="0"/>
                <wp:lineTo x="0" y="21235"/>
                <wp:lineTo x="21235" y="21235"/>
                <wp:lineTo x="21235"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39445" cy="639445"/>
                    </a:xfrm>
                    <a:prstGeom prst="rect">
                      <a:avLst/>
                    </a:prstGeom>
                    <a:noFill/>
                    <a:ln>
                      <a:noFill/>
                    </a:ln>
                  </pic:spPr>
                </pic:pic>
              </a:graphicData>
            </a:graphic>
          </wp:anchor>
        </w:drawing>
      </w:r>
      <w:r>
        <w:rPr>
          <w:noProof/>
          <w:lang w:val="uk-UA"/>
        </w:rPr>
        <w:drawing>
          <wp:anchor distT="0" distB="0" distL="114300" distR="114300" simplePos="0" relativeHeight="251685888" behindDoc="1" locked="0" layoutInCell="1" allowOverlap="1">
            <wp:simplePos x="0" y="0"/>
            <wp:positionH relativeFrom="margin">
              <wp:posOffset>6068060</wp:posOffset>
            </wp:positionH>
            <wp:positionV relativeFrom="paragraph">
              <wp:posOffset>16510</wp:posOffset>
            </wp:positionV>
            <wp:extent cx="332105" cy="842645"/>
            <wp:effectExtent l="0" t="0" r="0" b="0"/>
            <wp:wrapTight wrapText="bothSides">
              <wp:wrapPolygon edited="0">
                <wp:start x="0" y="0"/>
                <wp:lineTo x="0" y="20998"/>
                <wp:lineTo x="19824" y="20998"/>
                <wp:lineTo x="19824"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2105" cy="842645"/>
                    </a:xfrm>
                    <a:prstGeom prst="rect">
                      <a:avLst/>
                    </a:prstGeom>
                    <a:noFill/>
                    <a:ln>
                      <a:noFill/>
                    </a:ln>
                  </pic:spPr>
                </pic:pic>
              </a:graphicData>
            </a:graphic>
          </wp:anchor>
        </w:drawing>
      </w:r>
      <w:r>
        <w:rPr>
          <w:noProof/>
          <w:lang w:val="uk-UA"/>
        </w:rPr>
        <w:drawing>
          <wp:anchor distT="0" distB="0" distL="114300" distR="114300" simplePos="0" relativeHeight="251683840" behindDoc="1" locked="0" layoutInCell="1" allowOverlap="1">
            <wp:simplePos x="0" y="0"/>
            <wp:positionH relativeFrom="margin">
              <wp:posOffset>5183505</wp:posOffset>
            </wp:positionH>
            <wp:positionV relativeFrom="paragraph">
              <wp:posOffset>4445</wp:posOffset>
            </wp:positionV>
            <wp:extent cx="657225" cy="661670"/>
            <wp:effectExtent l="0" t="0" r="9525" b="5080"/>
            <wp:wrapTight wrapText="bothSides">
              <wp:wrapPolygon edited="0">
                <wp:start x="0" y="0"/>
                <wp:lineTo x="0" y="21144"/>
                <wp:lineTo x="21287" y="21144"/>
                <wp:lineTo x="21287"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57225" cy="661670"/>
                    </a:xfrm>
                    <a:prstGeom prst="rect">
                      <a:avLst/>
                    </a:prstGeom>
                    <a:noFill/>
                    <a:ln>
                      <a:noFill/>
                    </a:ln>
                  </pic:spPr>
                </pic:pic>
              </a:graphicData>
            </a:graphic>
          </wp:anchor>
        </w:drawing>
      </w:r>
      <w:r>
        <w:rPr>
          <w:noProof/>
          <w:lang w:val="uk-UA"/>
        </w:rPr>
        <w:drawing>
          <wp:anchor distT="0" distB="0" distL="114300" distR="114300" simplePos="0" relativeHeight="251681792" behindDoc="1" locked="0" layoutInCell="1" allowOverlap="1">
            <wp:simplePos x="0" y="0"/>
            <wp:positionH relativeFrom="margin">
              <wp:posOffset>4430656</wp:posOffset>
            </wp:positionH>
            <wp:positionV relativeFrom="paragraph">
              <wp:posOffset>94017</wp:posOffset>
            </wp:positionV>
            <wp:extent cx="621030" cy="643255"/>
            <wp:effectExtent l="0" t="0" r="7620" b="4445"/>
            <wp:wrapTight wrapText="bothSides">
              <wp:wrapPolygon edited="0">
                <wp:start x="0" y="0"/>
                <wp:lineTo x="0" y="21110"/>
                <wp:lineTo x="21202" y="21110"/>
                <wp:lineTo x="2120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1030" cy="643255"/>
                    </a:xfrm>
                    <a:prstGeom prst="rect">
                      <a:avLst/>
                    </a:prstGeom>
                    <a:noFill/>
                    <a:ln>
                      <a:noFill/>
                    </a:ln>
                  </pic:spPr>
                </pic:pic>
              </a:graphicData>
            </a:graphic>
          </wp:anchor>
        </w:drawing>
      </w:r>
      <w:r>
        <w:rPr>
          <w:noProof/>
          <w:lang w:val="uk-UA"/>
        </w:rPr>
        <w:drawing>
          <wp:anchor distT="0" distB="0" distL="114300" distR="114300" simplePos="0" relativeHeight="251679744" behindDoc="1" locked="0" layoutInCell="1" allowOverlap="1">
            <wp:simplePos x="0" y="0"/>
            <wp:positionH relativeFrom="column">
              <wp:posOffset>3474570</wp:posOffset>
            </wp:positionH>
            <wp:positionV relativeFrom="paragraph">
              <wp:posOffset>106045</wp:posOffset>
            </wp:positionV>
            <wp:extent cx="812800" cy="603885"/>
            <wp:effectExtent l="0" t="0" r="6350" b="5715"/>
            <wp:wrapTight wrapText="bothSides">
              <wp:wrapPolygon edited="0">
                <wp:start x="0" y="0"/>
                <wp:lineTo x="0" y="21123"/>
                <wp:lineTo x="21263" y="21123"/>
                <wp:lineTo x="21263"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2800" cy="603885"/>
                    </a:xfrm>
                    <a:prstGeom prst="rect">
                      <a:avLst/>
                    </a:prstGeom>
                    <a:noFill/>
                    <a:ln>
                      <a:noFill/>
                    </a:ln>
                  </pic:spPr>
                </pic:pic>
              </a:graphicData>
            </a:graphic>
          </wp:anchor>
        </w:drawing>
      </w:r>
      <w:r>
        <w:rPr>
          <w:noProof/>
          <w:lang w:val="uk-UA"/>
        </w:rPr>
        <w:drawing>
          <wp:anchor distT="0" distB="0" distL="114300" distR="114300" simplePos="0" relativeHeight="251677696" behindDoc="1" locked="0" layoutInCell="1" allowOverlap="1">
            <wp:simplePos x="0" y="0"/>
            <wp:positionH relativeFrom="margin">
              <wp:posOffset>2440118</wp:posOffset>
            </wp:positionH>
            <wp:positionV relativeFrom="paragraph">
              <wp:posOffset>200025</wp:posOffset>
            </wp:positionV>
            <wp:extent cx="945515" cy="461010"/>
            <wp:effectExtent l="19050" t="0" r="6985" b="0"/>
            <wp:wrapTight wrapText="bothSides">
              <wp:wrapPolygon edited="0">
                <wp:start x="-435" y="0"/>
                <wp:lineTo x="-435" y="20529"/>
                <wp:lineTo x="21760" y="20529"/>
                <wp:lineTo x="21760" y="0"/>
                <wp:lineTo x="-435"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5515" cy="461010"/>
                    </a:xfrm>
                    <a:prstGeom prst="rect">
                      <a:avLst/>
                    </a:prstGeom>
                    <a:noFill/>
                    <a:ln>
                      <a:noFill/>
                    </a:ln>
                  </pic:spPr>
                </pic:pic>
              </a:graphicData>
            </a:graphic>
          </wp:anchor>
        </w:drawing>
      </w:r>
      <w:r>
        <w:rPr>
          <w:noProof/>
          <w:lang w:val="uk-UA"/>
        </w:rPr>
        <w:drawing>
          <wp:anchor distT="0" distB="0" distL="114300" distR="114300" simplePos="0" relativeHeight="251675648" behindDoc="1" locked="0" layoutInCell="1" allowOverlap="1">
            <wp:simplePos x="0" y="0"/>
            <wp:positionH relativeFrom="column">
              <wp:posOffset>1621790</wp:posOffset>
            </wp:positionH>
            <wp:positionV relativeFrom="paragraph">
              <wp:posOffset>147955</wp:posOffset>
            </wp:positionV>
            <wp:extent cx="531495" cy="514985"/>
            <wp:effectExtent l="0" t="0" r="1905" b="0"/>
            <wp:wrapTight wrapText="bothSides">
              <wp:wrapPolygon edited="0">
                <wp:start x="0" y="0"/>
                <wp:lineTo x="0" y="20774"/>
                <wp:lineTo x="6194" y="20774"/>
                <wp:lineTo x="14710" y="20774"/>
                <wp:lineTo x="20903" y="20774"/>
                <wp:lineTo x="20903"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1495" cy="514985"/>
                    </a:xfrm>
                    <a:prstGeom prst="rect">
                      <a:avLst/>
                    </a:prstGeom>
                    <a:noFill/>
                    <a:ln>
                      <a:noFill/>
                    </a:ln>
                  </pic:spPr>
                </pic:pic>
              </a:graphicData>
            </a:graphic>
          </wp:anchor>
        </w:drawing>
      </w:r>
      <w:r>
        <w:rPr>
          <w:noProof/>
          <w:lang w:val="uk-UA"/>
        </w:rPr>
        <w:drawing>
          <wp:anchor distT="0" distB="0" distL="114300" distR="114300" simplePos="0" relativeHeight="251673600" behindDoc="1" locked="0" layoutInCell="1" allowOverlap="1">
            <wp:simplePos x="0" y="0"/>
            <wp:positionH relativeFrom="margin">
              <wp:posOffset>874395</wp:posOffset>
            </wp:positionH>
            <wp:positionV relativeFrom="paragraph">
              <wp:posOffset>106045</wp:posOffset>
            </wp:positionV>
            <wp:extent cx="434340" cy="502285"/>
            <wp:effectExtent l="0" t="0" r="3810" b="0"/>
            <wp:wrapTight wrapText="bothSides">
              <wp:wrapPolygon edited="0">
                <wp:start x="6632" y="0"/>
                <wp:lineTo x="0" y="2458"/>
                <wp:lineTo x="0" y="15565"/>
                <wp:lineTo x="5684" y="20480"/>
                <wp:lineTo x="15158" y="20480"/>
                <wp:lineTo x="20842" y="15565"/>
                <wp:lineTo x="20842" y="2458"/>
                <wp:lineTo x="14211" y="0"/>
                <wp:lineTo x="6632"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4340" cy="502285"/>
                    </a:xfrm>
                    <a:prstGeom prst="rect">
                      <a:avLst/>
                    </a:prstGeom>
                    <a:noFill/>
                    <a:ln>
                      <a:noFill/>
                    </a:ln>
                  </pic:spPr>
                </pic:pic>
              </a:graphicData>
            </a:graphic>
          </wp:anchor>
        </w:drawing>
      </w:r>
    </w:p>
    <w:p w:rsidR="00160DD1" w:rsidRDefault="00160DD1">
      <w:pPr>
        <w:rPr>
          <w:lang w:val="uk-UA"/>
        </w:rPr>
      </w:pPr>
    </w:p>
    <w:p w:rsidR="00160DD1" w:rsidRPr="00160DD1" w:rsidRDefault="00160DD1">
      <w:pPr>
        <w:rPr>
          <w:lang w:val="uk-UA"/>
        </w:rPr>
      </w:pPr>
    </w:p>
    <w:tbl>
      <w:tblPr>
        <w:tblStyle w:val="TableNormal"/>
        <w:tblW w:w="10548" w:type="dxa"/>
        <w:tblInd w:w="108" w:type="dxa"/>
        <w:tblBorders>
          <w:top w:val="single" w:sz="4" w:space="0" w:color="auto"/>
        </w:tblBorders>
        <w:shd w:val="clear" w:color="auto" w:fill="CED7E7"/>
        <w:tblLayout w:type="fixed"/>
        <w:tblLook w:val="04A0"/>
      </w:tblPr>
      <w:tblGrid>
        <w:gridCol w:w="1418"/>
        <w:gridCol w:w="2287"/>
        <w:gridCol w:w="3603"/>
        <w:gridCol w:w="3240"/>
      </w:tblGrid>
      <w:tr w:rsidR="00A72495" w:rsidRPr="00EB2C1F" w:rsidTr="006742AC">
        <w:trPr>
          <w:trHeight w:val="261"/>
        </w:trPr>
        <w:tc>
          <w:tcPr>
            <w:tcW w:w="1418" w:type="dxa"/>
            <w:shd w:val="clear" w:color="auto" w:fill="auto"/>
            <w:tcMar>
              <w:top w:w="80" w:type="dxa"/>
              <w:left w:w="80" w:type="dxa"/>
              <w:bottom w:w="80" w:type="dxa"/>
              <w:right w:w="80" w:type="dxa"/>
            </w:tcMar>
          </w:tcPr>
          <w:p w:rsidR="00A72495" w:rsidRPr="00EB2C1F" w:rsidRDefault="00594358">
            <w:pPr>
              <w:rPr>
                <w:rFonts w:cs="Times New Roman"/>
                <w:sz w:val="23"/>
                <w:szCs w:val="23"/>
                <w:lang w:val="en-US"/>
              </w:rPr>
            </w:pPr>
            <w:r w:rsidRPr="00EB2C1F">
              <w:rPr>
                <w:rStyle w:val="a6"/>
                <w:rFonts w:cs="Times New Roman"/>
                <w:bCs/>
                <w:sz w:val="23"/>
                <w:szCs w:val="23"/>
              </w:rPr>
              <w:t>1</w:t>
            </w:r>
            <w:r w:rsidR="00BE6D1F">
              <w:rPr>
                <w:rStyle w:val="a6"/>
                <w:rFonts w:cs="Times New Roman"/>
                <w:bCs/>
                <w:sz w:val="23"/>
                <w:szCs w:val="23"/>
                <w:lang w:val="uk-UA"/>
              </w:rPr>
              <w:t>6</w:t>
            </w:r>
            <w:r w:rsidR="00A90B44" w:rsidRPr="00EB2C1F">
              <w:rPr>
                <w:rStyle w:val="a6"/>
                <w:rFonts w:cs="Times New Roman"/>
                <w:bCs/>
                <w:sz w:val="23"/>
                <w:szCs w:val="23"/>
                <w:lang w:val="uk-UA"/>
              </w:rPr>
              <w:t>.</w:t>
            </w:r>
            <w:r w:rsidRPr="00EB2C1F">
              <w:rPr>
                <w:rStyle w:val="a6"/>
                <w:rFonts w:cs="Times New Roman"/>
                <w:bCs/>
                <w:sz w:val="23"/>
                <w:szCs w:val="23"/>
                <w:lang w:val="en-US"/>
              </w:rPr>
              <w:t>10</w:t>
            </w:r>
            <w:r w:rsidR="00E021DF" w:rsidRPr="00EB2C1F">
              <w:rPr>
                <w:rStyle w:val="a6"/>
                <w:rFonts w:cs="Times New Roman"/>
                <w:bCs/>
                <w:sz w:val="23"/>
                <w:szCs w:val="23"/>
                <w:lang w:val="uk-UA"/>
              </w:rPr>
              <w:t>.201</w:t>
            </w:r>
            <w:r w:rsidRPr="00EB2C1F">
              <w:rPr>
                <w:rStyle w:val="a6"/>
                <w:rFonts w:cs="Times New Roman"/>
                <w:bCs/>
                <w:sz w:val="23"/>
                <w:szCs w:val="23"/>
                <w:lang w:val="en-US"/>
              </w:rPr>
              <w:t>8</w:t>
            </w:r>
          </w:p>
        </w:tc>
        <w:tc>
          <w:tcPr>
            <w:tcW w:w="2287" w:type="dxa"/>
            <w:shd w:val="clear" w:color="auto" w:fill="auto"/>
            <w:tcMar>
              <w:top w:w="80" w:type="dxa"/>
              <w:left w:w="80" w:type="dxa"/>
              <w:bottom w:w="80" w:type="dxa"/>
              <w:right w:w="80" w:type="dxa"/>
            </w:tcMar>
          </w:tcPr>
          <w:p w:rsidR="00A72495" w:rsidRPr="00EB2C1F" w:rsidRDefault="00E021DF">
            <w:pPr>
              <w:rPr>
                <w:rFonts w:cs="Times New Roman"/>
                <w:sz w:val="23"/>
                <w:szCs w:val="23"/>
                <w:lang w:val="en-US"/>
              </w:rPr>
            </w:pPr>
            <w:r w:rsidRPr="00EB2C1F">
              <w:rPr>
                <w:rStyle w:val="a6"/>
                <w:rFonts w:cs="Times New Roman"/>
                <w:bCs/>
                <w:sz w:val="23"/>
                <w:szCs w:val="23"/>
                <w:lang w:val="uk-UA"/>
              </w:rPr>
              <w:t>№19-08-3/</w:t>
            </w:r>
            <w:r w:rsidR="00BE6D1F">
              <w:rPr>
                <w:rStyle w:val="a6"/>
                <w:rFonts w:cs="Times New Roman"/>
                <w:bCs/>
                <w:sz w:val="23"/>
                <w:szCs w:val="23"/>
                <w:lang w:val="uk-UA"/>
              </w:rPr>
              <w:t>1011</w:t>
            </w:r>
          </w:p>
        </w:tc>
        <w:tc>
          <w:tcPr>
            <w:tcW w:w="3603" w:type="dxa"/>
            <w:shd w:val="clear" w:color="auto" w:fill="auto"/>
            <w:tcMar>
              <w:top w:w="80" w:type="dxa"/>
              <w:left w:w="80" w:type="dxa"/>
              <w:bottom w:w="80" w:type="dxa"/>
              <w:right w:w="80" w:type="dxa"/>
            </w:tcMar>
          </w:tcPr>
          <w:p w:rsidR="00A72495" w:rsidRPr="00EB2C1F" w:rsidRDefault="00A72495">
            <w:pPr>
              <w:rPr>
                <w:rFonts w:cs="Times New Roman"/>
                <w:sz w:val="23"/>
                <w:szCs w:val="23"/>
                <w:lang w:val="uk-UA"/>
              </w:rPr>
            </w:pPr>
          </w:p>
        </w:tc>
        <w:tc>
          <w:tcPr>
            <w:tcW w:w="3240" w:type="dxa"/>
            <w:shd w:val="clear" w:color="auto" w:fill="auto"/>
            <w:tcMar>
              <w:top w:w="80" w:type="dxa"/>
              <w:left w:w="152" w:type="dxa"/>
              <w:bottom w:w="80" w:type="dxa"/>
              <w:right w:w="80" w:type="dxa"/>
            </w:tcMar>
          </w:tcPr>
          <w:p w:rsidR="00A72495" w:rsidRPr="00EB2C1F" w:rsidRDefault="00E021DF">
            <w:pPr>
              <w:ind w:left="72"/>
              <w:rPr>
                <w:rFonts w:cs="Times New Roman"/>
                <w:sz w:val="23"/>
                <w:szCs w:val="23"/>
                <w:lang w:val="uk-UA"/>
              </w:rPr>
            </w:pPr>
            <w:r w:rsidRPr="00EB2C1F">
              <w:rPr>
                <w:rStyle w:val="a6"/>
                <w:rFonts w:cs="Times New Roman"/>
                <w:b/>
                <w:bCs/>
                <w:sz w:val="23"/>
                <w:szCs w:val="23"/>
                <w:lang w:val="uk-UA"/>
              </w:rPr>
              <w:t>Керівникам підприємств</w:t>
            </w:r>
          </w:p>
        </w:tc>
      </w:tr>
    </w:tbl>
    <w:p w:rsidR="005D453A" w:rsidRDefault="005D453A" w:rsidP="00B44611">
      <w:pPr>
        <w:rPr>
          <w:rStyle w:val="a6"/>
          <w:rFonts w:cs="Times New Roman"/>
          <w:b/>
          <w:sz w:val="23"/>
          <w:szCs w:val="23"/>
          <w:lang w:val="uk-UA"/>
        </w:rPr>
      </w:pPr>
    </w:p>
    <w:p w:rsidR="00A72495" w:rsidRPr="00EB2C1F" w:rsidRDefault="005D453A" w:rsidP="00B44611">
      <w:pPr>
        <w:rPr>
          <w:rStyle w:val="a6"/>
          <w:rFonts w:eastAsia="Arial" w:cs="Times New Roman"/>
          <w:b/>
          <w:sz w:val="23"/>
          <w:szCs w:val="23"/>
          <w:lang w:val="uk-UA"/>
        </w:rPr>
      </w:pPr>
      <w:r>
        <w:rPr>
          <w:rFonts w:ascii="Arial" w:hAnsi="Arial" w:cs="Arial"/>
          <w:b/>
          <w:noProof/>
          <w:sz w:val="24"/>
          <w:szCs w:val="24"/>
          <w:lang w:val="uk-UA"/>
        </w:rPr>
        <w:drawing>
          <wp:anchor distT="0" distB="0" distL="114300" distR="114300" simplePos="0" relativeHeight="251659776" behindDoc="1" locked="0" layoutInCell="1" allowOverlap="1">
            <wp:simplePos x="0" y="0"/>
            <wp:positionH relativeFrom="column">
              <wp:posOffset>11467</wp:posOffset>
            </wp:positionH>
            <wp:positionV relativeFrom="paragraph">
              <wp:posOffset>11393</wp:posOffset>
            </wp:positionV>
            <wp:extent cx="2728595" cy="818515"/>
            <wp:effectExtent l="0" t="0" r="0" b="635"/>
            <wp:wrapTight wrapText="bothSides">
              <wp:wrapPolygon edited="0">
                <wp:start x="0" y="0"/>
                <wp:lineTo x="0" y="21114"/>
                <wp:lineTo x="21414" y="21114"/>
                <wp:lineTo x="21414"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МІЖНАРОДНА БІРЖА-03.pn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728595" cy="818515"/>
                    </a:xfrm>
                    <a:prstGeom prst="rect">
                      <a:avLst/>
                    </a:prstGeom>
                  </pic:spPr>
                </pic:pic>
              </a:graphicData>
            </a:graphic>
          </wp:anchor>
        </w:drawing>
      </w:r>
      <w:r w:rsidR="00E021DF" w:rsidRPr="00EB2C1F">
        <w:rPr>
          <w:rStyle w:val="a6"/>
          <w:rFonts w:cs="Times New Roman"/>
          <w:b/>
          <w:sz w:val="23"/>
          <w:szCs w:val="23"/>
          <w:lang w:val="uk-UA"/>
        </w:rPr>
        <w:t>Шановні пані та панове,</w:t>
      </w:r>
    </w:p>
    <w:p w:rsidR="00A90B44" w:rsidRPr="00160DD1" w:rsidRDefault="00A90B44" w:rsidP="00B44611">
      <w:pPr>
        <w:spacing w:line="360" w:lineRule="auto"/>
        <w:rPr>
          <w:rStyle w:val="a6"/>
          <w:rFonts w:cs="Times New Roman"/>
          <w:sz w:val="23"/>
          <w:szCs w:val="23"/>
          <w:lang w:val="uk-UA"/>
        </w:rPr>
      </w:pPr>
      <w:bookmarkStart w:id="0" w:name="_GoBack"/>
      <w:bookmarkEnd w:id="0"/>
    </w:p>
    <w:p w:rsidR="001D78D2" w:rsidRPr="001D78D2" w:rsidRDefault="00594358" w:rsidP="001D78D2">
      <w:pPr>
        <w:spacing w:after="120" w:line="276" w:lineRule="auto"/>
        <w:jc w:val="both"/>
        <w:rPr>
          <w:rStyle w:val="a6"/>
          <w:rFonts w:cs="Times New Roman"/>
          <w:b/>
          <w:sz w:val="22"/>
          <w:szCs w:val="22"/>
          <w:lang w:val="uk-UA"/>
        </w:rPr>
      </w:pPr>
      <w:r w:rsidRPr="001D78D2">
        <w:rPr>
          <w:rStyle w:val="a6"/>
          <w:rFonts w:cs="Times New Roman"/>
          <w:b/>
          <w:sz w:val="23"/>
          <w:szCs w:val="23"/>
          <w:lang w:val="uk-UA"/>
        </w:rPr>
        <w:t xml:space="preserve">В </w:t>
      </w:r>
      <w:r w:rsidR="00CC2AF8" w:rsidRPr="001D78D2">
        <w:rPr>
          <w:rStyle w:val="a6"/>
          <w:rFonts w:cs="Times New Roman"/>
          <w:b/>
          <w:sz w:val="23"/>
          <w:szCs w:val="23"/>
          <w:lang w:val="uk-UA"/>
        </w:rPr>
        <w:t>рамках XVIII Міжнародного Економічного Ф</w:t>
      </w:r>
      <w:r w:rsidRPr="001D78D2">
        <w:rPr>
          <w:rStyle w:val="a6"/>
          <w:rFonts w:cs="Times New Roman"/>
          <w:b/>
          <w:sz w:val="23"/>
          <w:szCs w:val="23"/>
          <w:lang w:val="uk-UA"/>
        </w:rPr>
        <w:t xml:space="preserve">оруму </w:t>
      </w:r>
      <w:r w:rsidR="001D78D2" w:rsidRPr="001D78D2">
        <w:rPr>
          <w:rStyle w:val="a6"/>
          <w:rFonts w:cs="Times New Roman"/>
          <w:b/>
          <w:sz w:val="22"/>
          <w:szCs w:val="22"/>
          <w:lang w:val="uk-UA"/>
        </w:rPr>
        <w:t>«ЛЬВІВЩИНА – ХАБ МОЖЛ</w:t>
      </w:r>
      <w:r w:rsidR="001D78D2">
        <w:rPr>
          <w:rStyle w:val="a6"/>
          <w:rFonts w:cs="Times New Roman"/>
          <w:b/>
          <w:sz w:val="22"/>
          <w:szCs w:val="22"/>
          <w:lang w:val="uk-UA"/>
        </w:rPr>
        <w:t>ИВОСТЕЙ»</w:t>
      </w:r>
    </w:p>
    <w:p w:rsidR="00CC2AF8" w:rsidRPr="00CC2AF8" w:rsidRDefault="00A459EC" w:rsidP="00B44611">
      <w:pPr>
        <w:spacing w:line="360" w:lineRule="auto"/>
        <w:rPr>
          <w:rStyle w:val="a6"/>
          <w:rFonts w:cs="Times New Roman"/>
          <w:b/>
          <w:sz w:val="23"/>
          <w:szCs w:val="23"/>
          <w:lang w:val="uk-UA"/>
        </w:rPr>
      </w:pPr>
      <w:r w:rsidRPr="00CC2AF8">
        <w:rPr>
          <w:rStyle w:val="a6"/>
          <w:rFonts w:cs="Times New Roman"/>
          <w:b/>
          <w:sz w:val="23"/>
          <w:szCs w:val="23"/>
          <w:lang w:val="uk-UA"/>
        </w:rPr>
        <w:t xml:space="preserve">Львівська торгово-промислова палата </w:t>
      </w:r>
      <w:r w:rsidR="00594358" w:rsidRPr="00CC2AF8">
        <w:rPr>
          <w:rStyle w:val="a6"/>
          <w:rFonts w:cs="Times New Roman"/>
          <w:b/>
          <w:sz w:val="23"/>
          <w:szCs w:val="23"/>
          <w:lang w:val="uk-UA"/>
        </w:rPr>
        <w:t>організовує</w:t>
      </w:r>
      <w:r w:rsidR="007142E1" w:rsidRPr="007142E1">
        <w:rPr>
          <w:rStyle w:val="a6"/>
          <w:rFonts w:cs="Times New Roman"/>
          <w:b/>
          <w:sz w:val="23"/>
          <w:szCs w:val="23"/>
        </w:rPr>
        <w:t xml:space="preserve"> </w:t>
      </w:r>
      <w:r w:rsidR="005D453A" w:rsidRPr="00CC2AF8">
        <w:rPr>
          <w:rStyle w:val="a6"/>
          <w:rFonts w:cs="Times New Roman"/>
          <w:b/>
          <w:sz w:val="23"/>
          <w:szCs w:val="23"/>
          <w:lang w:val="uk-UA"/>
        </w:rPr>
        <w:t xml:space="preserve">МІЖНАРОДНУ КОНТАКТНУ БІРЖУ </w:t>
      </w:r>
      <w:r w:rsidR="005D453A">
        <w:rPr>
          <w:rStyle w:val="a6"/>
          <w:rFonts w:cs="Times New Roman"/>
          <w:b/>
          <w:sz w:val="23"/>
          <w:szCs w:val="23"/>
          <w:lang w:val="uk-UA"/>
        </w:rPr>
        <w:t>З</w:t>
      </w:r>
      <w:r w:rsidR="005D453A" w:rsidRPr="00CC2AF8">
        <w:rPr>
          <w:rStyle w:val="a6"/>
          <w:rFonts w:cs="Times New Roman"/>
          <w:b/>
          <w:sz w:val="23"/>
          <w:szCs w:val="23"/>
          <w:lang w:val="uk-UA"/>
        </w:rPr>
        <w:t xml:space="preserve"> ПРЕДСТАВНИКАМИ ДІЛОВИХ КІЛ </w:t>
      </w:r>
      <w:r w:rsidR="005D453A">
        <w:rPr>
          <w:rStyle w:val="a6"/>
          <w:rFonts w:cs="Times New Roman"/>
          <w:b/>
          <w:sz w:val="23"/>
          <w:szCs w:val="23"/>
          <w:lang w:val="uk-UA"/>
        </w:rPr>
        <w:t xml:space="preserve">ДОНЕЦЬКОЇ ТА ЛУГАНСЬКОЇ ОБЛАСТЕЙ </w:t>
      </w:r>
      <w:r w:rsidR="005D453A" w:rsidRPr="00CC2AF8">
        <w:rPr>
          <w:rStyle w:val="a6"/>
          <w:rFonts w:cs="Times New Roman"/>
          <w:b/>
          <w:sz w:val="23"/>
          <w:szCs w:val="23"/>
          <w:lang w:val="uk-UA"/>
        </w:rPr>
        <w:t>УКРАЇНИ.</w:t>
      </w:r>
    </w:p>
    <w:p w:rsidR="00A72495" w:rsidRPr="00B44611" w:rsidRDefault="00A459EC" w:rsidP="00B44611">
      <w:pPr>
        <w:spacing w:line="360" w:lineRule="auto"/>
        <w:jc w:val="center"/>
        <w:rPr>
          <w:rStyle w:val="a6"/>
          <w:rFonts w:cs="Times New Roman"/>
          <w:sz w:val="23"/>
          <w:szCs w:val="23"/>
          <w:u w:val="single"/>
          <w:lang w:val="uk-UA"/>
        </w:rPr>
      </w:pPr>
      <w:r w:rsidRPr="00B44611">
        <w:rPr>
          <w:rStyle w:val="a6"/>
          <w:rFonts w:cs="Times New Roman"/>
          <w:sz w:val="23"/>
          <w:szCs w:val="23"/>
          <w:u w:val="single"/>
          <w:lang w:val="uk-UA"/>
        </w:rPr>
        <w:t xml:space="preserve">Зустріч відбудеться </w:t>
      </w:r>
      <w:r w:rsidR="00594358" w:rsidRPr="00993A42">
        <w:rPr>
          <w:rStyle w:val="a6"/>
          <w:rFonts w:cs="Times New Roman"/>
          <w:b/>
          <w:sz w:val="23"/>
          <w:szCs w:val="23"/>
          <w:u w:val="single"/>
          <w:lang w:val="uk-UA"/>
        </w:rPr>
        <w:t>1 листопада 2018 року</w:t>
      </w:r>
      <w:r w:rsidR="00594358" w:rsidRPr="00B44611">
        <w:rPr>
          <w:rStyle w:val="a6"/>
          <w:rFonts w:cs="Times New Roman"/>
          <w:sz w:val="23"/>
          <w:szCs w:val="23"/>
          <w:u w:val="single"/>
          <w:lang w:val="uk-UA"/>
        </w:rPr>
        <w:t xml:space="preserve"> в</w:t>
      </w:r>
      <w:r w:rsidR="00BE6D1F" w:rsidRPr="00B44611">
        <w:rPr>
          <w:rStyle w:val="a6"/>
          <w:rFonts w:cs="Times New Roman"/>
          <w:sz w:val="23"/>
          <w:szCs w:val="23"/>
          <w:u w:val="single"/>
          <w:lang w:val="uk-UA"/>
        </w:rPr>
        <w:t xml:space="preserve"> приміщенні </w:t>
      </w:r>
      <w:r w:rsidR="00BE6D1F" w:rsidRPr="00993A42">
        <w:rPr>
          <w:rStyle w:val="a6"/>
          <w:rFonts w:cs="Times New Roman"/>
          <w:b/>
          <w:sz w:val="23"/>
          <w:szCs w:val="23"/>
          <w:u w:val="single"/>
          <w:lang w:val="uk-UA"/>
        </w:rPr>
        <w:t>«Арена Львів» (</w:t>
      </w:r>
      <w:r w:rsidR="00BE6D1F" w:rsidRPr="00B44611">
        <w:rPr>
          <w:rStyle w:val="a6"/>
          <w:rFonts w:cs="Times New Roman"/>
          <w:sz w:val="23"/>
          <w:szCs w:val="23"/>
          <w:u w:val="single"/>
          <w:lang w:val="uk-UA"/>
        </w:rPr>
        <w:t>вул.</w:t>
      </w:r>
      <w:r w:rsidR="00594358" w:rsidRPr="00B44611">
        <w:rPr>
          <w:rStyle w:val="a6"/>
          <w:rFonts w:cs="Times New Roman"/>
          <w:sz w:val="23"/>
          <w:szCs w:val="23"/>
          <w:u w:val="single"/>
          <w:lang w:val="uk-UA"/>
        </w:rPr>
        <w:t>Стрийська, 199)</w:t>
      </w:r>
    </w:p>
    <w:p w:rsidR="00FC60DA" w:rsidRPr="00EB2C1F" w:rsidRDefault="00FC60DA">
      <w:pPr>
        <w:ind w:right="22"/>
        <w:rPr>
          <w:rStyle w:val="a6"/>
          <w:rFonts w:cs="Times New Roman"/>
          <w:sz w:val="23"/>
          <w:szCs w:val="23"/>
          <w:lang w:val="uk-UA"/>
        </w:rPr>
      </w:pPr>
    </w:p>
    <w:p w:rsidR="00F43C1B" w:rsidRPr="00EB2C1F" w:rsidRDefault="00594358" w:rsidP="00FF4C1E">
      <w:pPr>
        <w:ind w:right="22"/>
        <w:jc w:val="center"/>
        <w:rPr>
          <w:rStyle w:val="a6"/>
          <w:rFonts w:cs="Times New Roman"/>
          <w:b/>
          <w:sz w:val="23"/>
          <w:szCs w:val="23"/>
        </w:rPr>
      </w:pPr>
      <w:r w:rsidRPr="00EB2C1F">
        <w:rPr>
          <w:rStyle w:val="a6"/>
          <w:rFonts w:cs="Times New Roman"/>
          <w:b/>
          <w:sz w:val="23"/>
          <w:szCs w:val="23"/>
          <w:lang w:val="uk-UA"/>
        </w:rPr>
        <w:t>Перелік</w:t>
      </w:r>
      <w:r w:rsidR="007142E1" w:rsidRPr="007142E1">
        <w:rPr>
          <w:rStyle w:val="a6"/>
          <w:rFonts w:cs="Times New Roman"/>
          <w:b/>
          <w:sz w:val="23"/>
          <w:szCs w:val="23"/>
        </w:rPr>
        <w:t xml:space="preserve"> </w:t>
      </w:r>
      <w:r w:rsidRPr="00EB2C1F">
        <w:rPr>
          <w:rStyle w:val="a6"/>
          <w:rFonts w:cs="Times New Roman"/>
          <w:b/>
          <w:sz w:val="23"/>
          <w:szCs w:val="23"/>
          <w:lang w:val="uk-UA"/>
        </w:rPr>
        <w:t>компаній</w:t>
      </w:r>
      <w:r w:rsidR="007142E1" w:rsidRPr="007142E1">
        <w:rPr>
          <w:rStyle w:val="a6"/>
          <w:rFonts w:cs="Times New Roman"/>
          <w:b/>
          <w:sz w:val="23"/>
          <w:szCs w:val="23"/>
        </w:rPr>
        <w:t xml:space="preserve"> </w:t>
      </w:r>
      <w:r w:rsidR="00B44611">
        <w:rPr>
          <w:rStyle w:val="a6"/>
          <w:rFonts w:cs="Times New Roman"/>
          <w:b/>
          <w:sz w:val="23"/>
          <w:szCs w:val="23"/>
          <w:lang w:val="uk-UA"/>
        </w:rPr>
        <w:t>з Донецької та Луганської областей</w:t>
      </w:r>
      <w:r w:rsidR="00AA2885" w:rsidRPr="00EB2C1F">
        <w:rPr>
          <w:rStyle w:val="a6"/>
          <w:rFonts w:cs="Times New Roman"/>
          <w:b/>
          <w:sz w:val="23"/>
          <w:szCs w:val="23"/>
          <w:lang w:val="uk-UA"/>
        </w:rPr>
        <w:t>,</w:t>
      </w:r>
      <w:r w:rsidR="00E021DF" w:rsidRPr="00EB2C1F">
        <w:rPr>
          <w:rStyle w:val="a6"/>
          <w:rFonts w:cs="Times New Roman"/>
          <w:b/>
          <w:sz w:val="23"/>
          <w:szCs w:val="23"/>
          <w:lang w:val="uk-UA"/>
        </w:rPr>
        <w:t xml:space="preserve"> які </w:t>
      </w:r>
      <w:r w:rsidR="003C599F" w:rsidRPr="00EB2C1F">
        <w:rPr>
          <w:rStyle w:val="a6"/>
          <w:rFonts w:cs="Times New Roman"/>
          <w:b/>
          <w:sz w:val="23"/>
          <w:szCs w:val="23"/>
          <w:lang w:val="uk-UA"/>
        </w:rPr>
        <w:t>візьм</w:t>
      </w:r>
      <w:r w:rsidR="00AA2885" w:rsidRPr="00EB2C1F">
        <w:rPr>
          <w:rStyle w:val="a6"/>
          <w:rFonts w:cs="Times New Roman"/>
          <w:b/>
          <w:sz w:val="23"/>
          <w:szCs w:val="23"/>
          <w:lang w:val="uk-UA"/>
        </w:rPr>
        <w:t xml:space="preserve">уть </w:t>
      </w:r>
      <w:r w:rsidR="00E021DF" w:rsidRPr="00EB2C1F">
        <w:rPr>
          <w:rStyle w:val="a6"/>
          <w:rFonts w:cs="Times New Roman"/>
          <w:b/>
          <w:sz w:val="23"/>
          <w:szCs w:val="23"/>
          <w:lang w:val="uk-UA"/>
        </w:rPr>
        <w:t>участь</w:t>
      </w:r>
      <w:r w:rsidR="00AA2885" w:rsidRPr="00EB2C1F">
        <w:rPr>
          <w:rStyle w:val="a6"/>
          <w:rFonts w:cs="Times New Roman"/>
          <w:b/>
          <w:sz w:val="23"/>
          <w:szCs w:val="23"/>
          <w:lang w:val="uk-UA"/>
        </w:rPr>
        <w:t xml:space="preserve"> у </w:t>
      </w:r>
      <w:r w:rsidR="003C599F" w:rsidRPr="00EB2C1F">
        <w:rPr>
          <w:rStyle w:val="a6"/>
          <w:rFonts w:cs="Times New Roman"/>
          <w:b/>
          <w:sz w:val="23"/>
          <w:szCs w:val="23"/>
          <w:lang w:val="uk-UA"/>
        </w:rPr>
        <w:t>В2В-зустрічах</w:t>
      </w:r>
      <w:r w:rsidR="00E021DF" w:rsidRPr="00EB2C1F">
        <w:rPr>
          <w:rStyle w:val="a6"/>
          <w:rFonts w:cs="Times New Roman"/>
          <w:b/>
          <w:sz w:val="23"/>
          <w:szCs w:val="23"/>
          <w:lang w:val="uk-UA"/>
        </w:rPr>
        <w:t>:</w:t>
      </w:r>
    </w:p>
    <w:p w:rsidR="00A8578E" w:rsidRPr="00EB2C1F" w:rsidRDefault="00A8578E" w:rsidP="00FF4C1E">
      <w:pPr>
        <w:ind w:right="22"/>
        <w:jc w:val="center"/>
        <w:rPr>
          <w:rStyle w:val="a6"/>
          <w:rFonts w:eastAsia="Arial" w:cs="Times New Roman"/>
          <w:b/>
          <w:sz w:val="23"/>
          <w:szCs w:val="23"/>
        </w:rPr>
      </w:pPr>
    </w:p>
    <w:tbl>
      <w:tblPr>
        <w:tblStyle w:val="TableNormal"/>
        <w:tblW w:w="10207" w:type="dxa"/>
        <w:tblInd w:w="108" w:type="dxa"/>
        <w:shd w:val="clear" w:color="auto" w:fill="CED7E7"/>
        <w:tblLayout w:type="fixed"/>
        <w:tblLook w:val="04A0"/>
      </w:tblPr>
      <w:tblGrid>
        <w:gridCol w:w="481"/>
        <w:gridCol w:w="2284"/>
        <w:gridCol w:w="3528"/>
        <w:gridCol w:w="3914"/>
      </w:tblGrid>
      <w:tr w:rsidR="00A72495" w:rsidRPr="00EB2C1F" w:rsidTr="00EB2C1F">
        <w:trPr>
          <w:trHeight w:val="434"/>
        </w:trPr>
        <w:tc>
          <w:tcPr>
            <w:tcW w:w="481" w:type="dxa"/>
            <w:shd w:val="clear" w:color="auto" w:fill="D9D9D9" w:themeFill="background1" w:themeFillShade="D9"/>
            <w:tcMar>
              <w:top w:w="80" w:type="dxa"/>
              <w:left w:w="80" w:type="dxa"/>
              <w:bottom w:w="80" w:type="dxa"/>
              <w:right w:w="80" w:type="dxa"/>
            </w:tcMar>
          </w:tcPr>
          <w:p w:rsidR="00A72495" w:rsidRPr="00EB2C1F" w:rsidRDefault="00E021DF" w:rsidP="003440DA">
            <w:pPr>
              <w:jc w:val="center"/>
              <w:rPr>
                <w:rFonts w:cs="Times New Roman"/>
                <w:sz w:val="23"/>
                <w:szCs w:val="23"/>
                <w:lang w:val="uk-UA"/>
              </w:rPr>
            </w:pPr>
            <w:r w:rsidRPr="00EB2C1F">
              <w:rPr>
                <w:rStyle w:val="a6"/>
                <w:rFonts w:cs="Times New Roman"/>
                <w:b/>
                <w:bCs/>
                <w:sz w:val="23"/>
                <w:szCs w:val="23"/>
                <w:lang w:val="uk-UA"/>
              </w:rPr>
              <w:t>№</w:t>
            </w:r>
          </w:p>
        </w:tc>
        <w:tc>
          <w:tcPr>
            <w:tcW w:w="2284" w:type="dxa"/>
            <w:shd w:val="clear" w:color="auto" w:fill="D9D9D9" w:themeFill="background1" w:themeFillShade="D9"/>
            <w:tcMar>
              <w:top w:w="80" w:type="dxa"/>
              <w:left w:w="80" w:type="dxa"/>
              <w:bottom w:w="80" w:type="dxa"/>
              <w:right w:w="242" w:type="dxa"/>
            </w:tcMar>
          </w:tcPr>
          <w:p w:rsidR="00A72495" w:rsidRPr="00EB2C1F" w:rsidRDefault="00E021DF" w:rsidP="003440DA">
            <w:pPr>
              <w:ind w:right="162"/>
              <w:jc w:val="center"/>
              <w:rPr>
                <w:rFonts w:cs="Times New Roman"/>
                <w:sz w:val="23"/>
                <w:szCs w:val="23"/>
                <w:lang w:val="uk-UA"/>
              </w:rPr>
            </w:pPr>
            <w:r w:rsidRPr="00EB2C1F">
              <w:rPr>
                <w:rStyle w:val="a6"/>
                <w:rFonts w:cs="Times New Roman"/>
                <w:b/>
                <w:bCs/>
                <w:sz w:val="23"/>
                <w:szCs w:val="23"/>
                <w:lang w:val="uk-UA"/>
              </w:rPr>
              <w:t>Назва фірми</w:t>
            </w:r>
          </w:p>
        </w:tc>
        <w:tc>
          <w:tcPr>
            <w:tcW w:w="3528" w:type="dxa"/>
            <w:shd w:val="clear" w:color="auto" w:fill="D9D9D9" w:themeFill="background1" w:themeFillShade="D9"/>
            <w:tcMar>
              <w:top w:w="80" w:type="dxa"/>
              <w:left w:w="80" w:type="dxa"/>
              <w:bottom w:w="80" w:type="dxa"/>
              <w:right w:w="80" w:type="dxa"/>
            </w:tcMar>
          </w:tcPr>
          <w:p w:rsidR="00A72495" w:rsidRPr="00EB2C1F" w:rsidRDefault="00E021DF" w:rsidP="003440DA">
            <w:pPr>
              <w:jc w:val="center"/>
              <w:rPr>
                <w:rFonts w:cs="Times New Roman"/>
                <w:sz w:val="23"/>
                <w:szCs w:val="23"/>
                <w:lang w:val="uk-UA"/>
              </w:rPr>
            </w:pPr>
            <w:r w:rsidRPr="00EB2C1F">
              <w:rPr>
                <w:rStyle w:val="a6"/>
                <w:rFonts w:cs="Times New Roman"/>
                <w:b/>
                <w:bCs/>
                <w:sz w:val="23"/>
                <w:szCs w:val="23"/>
                <w:lang w:val="uk-UA"/>
              </w:rPr>
              <w:t>Напрямки діяльності фірми</w:t>
            </w:r>
          </w:p>
        </w:tc>
        <w:tc>
          <w:tcPr>
            <w:tcW w:w="3914" w:type="dxa"/>
            <w:shd w:val="clear" w:color="auto" w:fill="D9D9D9" w:themeFill="background1" w:themeFillShade="D9"/>
            <w:tcMar>
              <w:top w:w="80" w:type="dxa"/>
              <w:left w:w="80" w:type="dxa"/>
              <w:bottom w:w="80" w:type="dxa"/>
              <w:right w:w="152" w:type="dxa"/>
            </w:tcMar>
          </w:tcPr>
          <w:p w:rsidR="00703D2B" w:rsidRPr="00EB2C1F" w:rsidRDefault="00703D2B" w:rsidP="003440DA">
            <w:pPr>
              <w:ind w:right="72"/>
              <w:jc w:val="center"/>
              <w:rPr>
                <w:rStyle w:val="a6"/>
                <w:rFonts w:cs="Times New Roman"/>
                <w:b/>
                <w:bCs/>
                <w:sz w:val="23"/>
                <w:szCs w:val="23"/>
                <w:lang w:val="uk-UA"/>
              </w:rPr>
            </w:pPr>
            <w:r w:rsidRPr="00EB2C1F">
              <w:rPr>
                <w:rStyle w:val="a6"/>
                <w:rFonts w:cs="Times New Roman"/>
                <w:b/>
                <w:bCs/>
                <w:sz w:val="23"/>
                <w:szCs w:val="23"/>
                <w:lang w:val="uk-UA"/>
              </w:rPr>
              <w:t>Потенційні партнери.</w:t>
            </w:r>
          </w:p>
          <w:p w:rsidR="00A72495" w:rsidRPr="00EB2C1F" w:rsidRDefault="00703D2B" w:rsidP="003440DA">
            <w:pPr>
              <w:ind w:right="72"/>
              <w:jc w:val="center"/>
              <w:rPr>
                <w:rStyle w:val="a6"/>
                <w:rFonts w:eastAsia="Arial" w:cs="Times New Roman"/>
                <w:b/>
                <w:bCs/>
                <w:sz w:val="23"/>
                <w:szCs w:val="23"/>
                <w:lang w:val="uk-UA"/>
              </w:rPr>
            </w:pPr>
            <w:r w:rsidRPr="00EB2C1F">
              <w:rPr>
                <w:rStyle w:val="a6"/>
                <w:rFonts w:cs="Times New Roman"/>
                <w:b/>
                <w:bCs/>
                <w:sz w:val="23"/>
                <w:szCs w:val="23"/>
                <w:lang w:val="uk-UA"/>
              </w:rPr>
              <w:t>Пропозиції до співпраці.</w:t>
            </w:r>
          </w:p>
          <w:p w:rsidR="00A72495" w:rsidRPr="00EB2C1F" w:rsidRDefault="00A72495" w:rsidP="003440DA">
            <w:pPr>
              <w:ind w:right="72"/>
              <w:jc w:val="center"/>
              <w:rPr>
                <w:rFonts w:cs="Times New Roman"/>
                <w:sz w:val="23"/>
                <w:szCs w:val="23"/>
                <w:lang w:val="uk-UA"/>
              </w:rPr>
            </w:pPr>
          </w:p>
        </w:tc>
      </w:tr>
      <w:tr w:rsidR="004F03D4" w:rsidRPr="00EB2C1F" w:rsidTr="00EB2C1F">
        <w:trPr>
          <w:trHeight w:val="1046"/>
        </w:trPr>
        <w:tc>
          <w:tcPr>
            <w:tcW w:w="481" w:type="dxa"/>
            <w:shd w:val="clear" w:color="auto" w:fill="auto"/>
            <w:tcMar>
              <w:top w:w="80" w:type="dxa"/>
              <w:left w:w="80" w:type="dxa"/>
              <w:bottom w:w="80" w:type="dxa"/>
              <w:right w:w="80" w:type="dxa"/>
            </w:tcMar>
          </w:tcPr>
          <w:p w:rsidR="004F03D4" w:rsidRPr="00EB2C1F" w:rsidRDefault="004F03D4">
            <w:pPr>
              <w:rPr>
                <w:rFonts w:cs="Times New Roman"/>
                <w:sz w:val="23"/>
                <w:szCs w:val="23"/>
                <w:lang w:val="uk-UA"/>
              </w:rPr>
            </w:pPr>
            <w:r w:rsidRPr="00EB2C1F">
              <w:rPr>
                <w:rStyle w:val="a6"/>
                <w:rFonts w:cs="Times New Roman"/>
                <w:sz w:val="23"/>
                <w:szCs w:val="23"/>
                <w:lang w:val="uk-UA"/>
              </w:rPr>
              <w:t>1.</w:t>
            </w:r>
          </w:p>
        </w:tc>
        <w:tc>
          <w:tcPr>
            <w:tcW w:w="2284" w:type="dxa"/>
            <w:shd w:val="clear" w:color="auto" w:fill="auto"/>
            <w:tcMar>
              <w:top w:w="80" w:type="dxa"/>
              <w:left w:w="80" w:type="dxa"/>
              <w:bottom w:w="80" w:type="dxa"/>
              <w:right w:w="242" w:type="dxa"/>
            </w:tcMar>
          </w:tcPr>
          <w:p w:rsidR="00594358" w:rsidRPr="00EB2C1F" w:rsidRDefault="00594358" w:rsidP="000F09D1">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ТОВ "Кварт-Софт"</w:t>
            </w:r>
          </w:p>
          <w:p w:rsidR="004F03D4" w:rsidRPr="00EB2C1F" w:rsidRDefault="00594358" w:rsidP="000F09D1">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Soft.Farm</w:t>
            </w:r>
          </w:p>
        </w:tc>
        <w:tc>
          <w:tcPr>
            <w:tcW w:w="3528" w:type="dxa"/>
            <w:shd w:val="clear" w:color="auto" w:fill="auto"/>
            <w:tcMar>
              <w:top w:w="80" w:type="dxa"/>
              <w:left w:w="80" w:type="dxa"/>
              <w:bottom w:w="80" w:type="dxa"/>
              <w:right w:w="80" w:type="dxa"/>
            </w:tcMar>
          </w:tcPr>
          <w:p w:rsidR="004F03D4" w:rsidRPr="00EB2C1F" w:rsidRDefault="00594358" w:rsidP="000F09D1">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ТОВ "Кварт-Софт" працює на ринку розробки програмного забезпечення з 1999 року. За цей час ми розробили та впровадили більш ніж 1000 проектів по всьому світу. Ми розробляли програмне забезпечення для Microsof, BMW та інших світових брендів США та Європи. Зараз компанія представляє на ринку України веб-систему Soft.Farm для агропромислового комплексу.</w:t>
            </w:r>
          </w:p>
        </w:tc>
        <w:tc>
          <w:tcPr>
            <w:tcW w:w="3914" w:type="dxa"/>
            <w:shd w:val="clear" w:color="auto" w:fill="auto"/>
            <w:tcMar>
              <w:top w:w="80" w:type="dxa"/>
              <w:left w:w="99" w:type="dxa"/>
              <w:bottom w:w="80" w:type="dxa"/>
              <w:right w:w="152" w:type="dxa"/>
            </w:tcMar>
          </w:tcPr>
          <w:p w:rsidR="004F03D4" w:rsidRPr="00EB2C1F" w:rsidRDefault="00F8318A" w:rsidP="009004A8">
            <w:pPr>
              <w:pStyle w:val="a9"/>
              <w:tabs>
                <w:tab w:val="left" w:pos="720"/>
                <w:tab w:val="left" w:pos="1440"/>
                <w:tab w:val="left" w:pos="2160"/>
                <w:tab w:val="left" w:pos="2880"/>
                <w:tab w:val="left" w:pos="3600"/>
              </w:tabs>
              <w:rPr>
                <w:rFonts w:ascii="Times New Roman" w:hAnsi="Times New Roman" w:cs="Times New Roman"/>
                <w:sz w:val="23"/>
                <w:szCs w:val="23"/>
              </w:rPr>
            </w:pPr>
            <w:r>
              <w:rPr>
                <w:rFonts w:ascii="Times New Roman" w:hAnsi="Times New Roman" w:cs="Times New Roman"/>
                <w:sz w:val="23"/>
                <w:szCs w:val="23"/>
              </w:rPr>
              <w:t>Цікавлять:</w:t>
            </w:r>
            <w:r w:rsidR="00E46AED" w:rsidRPr="00EB2C1F">
              <w:rPr>
                <w:rFonts w:ascii="Times New Roman" w:hAnsi="Times New Roman" w:cs="Times New Roman"/>
                <w:sz w:val="23"/>
                <w:szCs w:val="23"/>
              </w:rPr>
              <w:t>А</w:t>
            </w:r>
            <w:r w:rsidR="00596425" w:rsidRPr="00EB2C1F">
              <w:rPr>
                <w:rFonts w:ascii="Times New Roman" w:hAnsi="Times New Roman" w:cs="Times New Roman"/>
                <w:sz w:val="23"/>
                <w:szCs w:val="23"/>
              </w:rPr>
              <w:t>грарні підприємства, рослинництво</w:t>
            </w:r>
            <w:r w:rsidR="00703D2B" w:rsidRPr="00EB2C1F">
              <w:rPr>
                <w:rFonts w:ascii="Times New Roman" w:hAnsi="Times New Roman" w:cs="Times New Roman"/>
                <w:sz w:val="23"/>
                <w:szCs w:val="23"/>
              </w:rPr>
              <w:t>.</w:t>
            </w:r>
          </w:p>
          <w:p w:rsidR="00703D2B" w:rsidRPr="00EB2C1F" w:rsidRDefault="00703D2B" w:rsidP="009004A8">
            <w:pPr>
              <w:pStyle w:val="a9"/>
              <w:tabs>
                <w:tab w:val="left" w:pos="720"/>
                <w:tab w:val="left" w:pos="1440"/>
                <w:tab w:val="left" w:pos="2160"/>
                <w:tab w:val="left" w:pos="2880"/>
                <w:tab w:val="left" w:pos="3600"/>
              </w:tabs>
              <w:rPr>
                <w:rFonts w:ascii="Times New Roman" w:hAnsi="Times New Roman" w:cs="Times New Roman"/>
                <w:sz w:val="23"/>
                <w:szCs w:val="23"/>
              </w:rPr>
            </w:pPr>
            <w:r w:rsidRPr="00EB2C1F">
              <w:rPr>
                <w:rFonts w:ascii="Times New Roman" w:hAnsi="Times New Roman" w:cs="Times New Roman"/>
                <w:sz w:val="23"/>
                <w:szCs w:val="23"/>
              </w:rPr>
              <w:t>Пропозиція до співпраці:</w:t>
            </w:r>
          </w:p>
          <w:p w:rsidR="00703D2B" w:rsidRPr="00EB2C1F" w:rsidRDefault="00703D2B" w:rsidP="009004A8">
            <w:pPr>
              <w:pStyle w:val="a9"/>
              <w:tabs>
                <w:tab w:val="left" w:pos="720"/>
                <w:tab w:val="left" w:pos="1440"/>
                <w:tab w:val="left" w:pos="2160"/>
                <w:tab w:val="left" w:pos="2880"/>
                <w:tab w:val="left" w:pos="3600"/>
              </w:tabs>
              <w:rPr>
                <w:rFonts w:ascii="Times New Roman" w:hAnsi="Times New Roman" w:cs="Times New Roman"/>
                <w:sz w:val="23"/>
                <w:szCs w:val="23"/>
              </w:rPr>
            </w:pPr>
            <w:r w:rsidRPr="00EB2C1F">
              <w:rPr>
                <w:rFonts w:ascii="Times New Roman" w:hAnsi="Times New Roman" w:cs="Times New Roman"/>
                <w:sz w:val="23"/>
                <w:szCs w:val="23"/>
              </w:rPr>
              <w:t>Впровадження інформаційних технологій в агробізнесі</w:t>
            </w:r>
          </w:p>
        </w:tc>
      </w:tr>
      <w:tr w:rsidR="003010BD" w:rsidRPr="00EB2C1F" w:rsidTr="00EB2C1F">
        <w:trPr>
          <w:trHeight w:val="1046"/>
        </w:trPr>
        <w:tc>
          <w:tcPr>
            <w:tcW w:w="481" w:type="dxa"/>
            <w:shd w:val="clear" w:color="auto" w:fill="auto"/>
            <w:tcMar>
              <w:top w:w="80" w:type="dxa"/>
              <w:left w:w="80" w:type="dxa"/>
              <w:bottom w:w="80" w:type="dxa"/>
              <w:right w:w="80" w:type="dxa"/>
            </w:tcMar>
          </w:tcPr>
          <w:p w:rsidR="003010BD" w:rsidRPr="00EB2C1F" w:rsidRDefault="003010BD">
            <w:pPr>
              <w:rPr>
                <w:rStyle w:val="a6"/>
                <w:rFonts w:cs="Times New Roman"/>
                <w:sz w:val="23"/>
                <w:szCs w:val="23"/>
                <w:lang w:val="uk-UA"/>
              </w:rPr>
            </w:pPr>
            <w:r w:rsidRPr="00EB2C1F">
              <w:rPr>
                <w:rStyle w:val="a6"/>
                <w:rFonts w:cs="Times New Roman"/>
                <w:sz w:val="23"/>
                <w:szCs w:val="23"/>
                <w:lang w:val="uk-UA"/>
              </w:rPr>
              <w:t>2.</w:t>
            </w:r>
          </w:p>
        </w:tc>
        <w:tc>
          <w:tcPr>
            <w:tcW w:w="2284" w:type="dxa"/>
            <w:shd w:val="clear" w:color="auto" w:fill="auto"/>
            <w:tcMar>
              <w:top w:w="80" w:type="dxa"/>
              <w:left w:w="80" w:type="dxa"/>
              <w:bottom w:w="80" w:type="dxa"/>
              <w:right w:w="242" w:type="dxa"/>
            </w:tcMar>
          </w:tcPr>
          <w:p w:rsidR="003010BD" w:rsidRPr="00EB2C1F" w:rsidRDefault="00703D2B" w:rsidP="00527BC8">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ПП Загорулько Ольга Василівна, ТМ "Uoltex"</w:t>
            </w:r>
          </w:p>
        </w:tc>
        <w:tc>
          <w:tcPr>
            <w:tcW w:w="3528" w:type="dxa"/>
            <w:shd w:val="clear" w:color="auto" w:fill="auto"/>
            <w:tcMar>
              <w:top w:w="80" w:type="dxa"/>
              <w:left w:w="80" w:type="dxa"/>
              <w:bottom w:w="80" w:type="dxa"/>
              <w:right w:w="80" w:type="dxa"/>
            </w:tcMar>
          </w:tcPr>
          <w:p w:rsidR="00703D2B" w:rsidRPr="00EB2C1F" w:rsidRDefault="00703D2B" w:rsidP="00703D2B">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 xml:space="preserve">Виробництво та реалізація текстильної продукції для домашнього вжитку та готельно-ресторанного сектору: </w:t>
            </w:r>
          </w:p>
          <w:p w:rsidR="00703D2B" w:rsidRPr="00EB2C1F" w:rsidRDefault="00703D2B" w:rsidP="00703D2B">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 пошиття домашнього текстилю (скатертин, серветок, доріжок на стіл, штор та гардин, декоративних наволочок, фартухів, інші вироби);</w:t>
            </w:r>
          </w:p>
          <w:p w:rsidR="00703D2B" w:rsidRPr="00EB2C1F" w:rsidRDefault="00703D2B" w:rsidP="00703D2B">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 пошиття готельного текстилю (штор, постільних приналежностей, покривал, наматрасників, халатів);</w:t>
            </w:r>
          </w:p>
          <w:p w:rsidR="003010BD" w:rsidRPr="00EB2C1F" w:rsidRDefault="00703D2B" w:rsidP="00EB2C1F">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 пошиття ресторанного текстилю (штор, скатертин, серветок, фуршетних спідничок, чохлів на крісла тощо);</w:t>
            </w:r>
          </w:p>
        </w:tc>
        <w:tc>
          <w:tcPr>
            <w:tcW w:w="3914" w:type="dxa"/>
            <w:shd w:val="clear" w:color="auto" w:fill="auto"/>
            <w:tcMar>
              <w:top w:w="80" w:type="dxa"/>
              <w:left w:w="99" w:type="dxa"/>
              <w:bottom w:w="80" w:type="dxa"/>
              <w:right w:w="152" w:type="dxa"/>
            </w:tcMar>
          </w:tcPr>
          <w:p w:rsidR="003010BD" w:rsidRPr="00EB2C1F" w:rsidRDefault="00703D2B" w:rsidP="00527BC8">
            <w:pPr>
              <w:pStyle w:val="a9"/>
              <w:tabs>
                <w:tab w:val="left" w:pos="720"/>
                <w:tab w:val="left" w:pos="1440"/>
                <w:tab w:val="left" w:pos="2160"/>
                <w:tab w:val="left" w:pos="2880"/>
                <w:tab w:val="left" w:pos="3600"/>
              </w:tabs>
              <w:rPr>
                <w:rFonts w:ascii="Times New Roman" w:hAnsi="Times New Roman" w:cs="Times New Roman"/>
                <w:sz w:val="23"/>
                <w:szCs w:val="23"/>
              </w:rPr>
            </w:pPr>
            <w:r w:rsidRPr="00EB2C1F">
              <w:rPr>
                <w:rFonts w:ascii="Times New Roman" w:hAnsi="Times New Roman" w:cs="Times New Roman"/>
                <w:sz w:val="23"/>
                <w:szCs w:val="23"/>
              </w:rPr>
              <w:t>Цікавлять</w:t>
            </w:r>
            <w:r w:rsidR="00B44611">
              <w:rPr>
                <w:rFonts w:ascii="Times New Roman" w:hAnsi="Times New Roman" w:cs="Times New Roman"/>
                <w:sz w:val="23"/>
                <w:szCs w:val="23"/>
              </w:rPr>
              <w:t>:К</w:t>
            </w:r>
            <w:r w:rsidRPr="00EB2C1F">
              <w:rPr>
                <w:rFonts w:ascii="Times New Roman" w:hAnsi="Times New Roman" w:cs="Times New Roman"/>
                <w:sz w:val="23"/>
                <w:szCs w:val="23"/>
              </w:rPr>
              <w:t>омпанії готельно-ресторанного сектору в якості клієнтів. Постачальники текстилю, компанії- дистриб'ютори в якості можливих партнерів. Постачальники тканини, швейної фурнітури в якості постачальників.</w:t>
            </w:r>
          </w:p>
          <w:p w:rsidR="00703D2B" w:rsidRPr="00EB2C1F" w:rsidRDefault="00703D2B" w:rsidP="00527BC8">
            <w:pPr>
              <w:pStyle w:val="a9"/>
              <w:tabs>
                <w:tab w:val="left" w:pos="720"/>
                <w:tab w:val="left" w:pos="1440"/>
                <w:tab w:val="left" w:pos="2160"/>
                <w:tab w:val="left" w:pos="2880"/>
                <w:tab w:val="left" w:pos="3600"/>
              </w:tabs>
              <w:rPr>
                <w:rFonts w:ascii="Times New Roman" w:hAnsi="Times New Roman" w:cs="Times New Roman"/>
                <w:sz w:val="23"/>
                <w:szCs w:val="23"/>
              </w:rPr>
            </w:pPr>
            <w:r w:rsidRPr="00EB2C1F">
              <w:rPr>
                <w:rFonts w:ascii="Times New Roman" w:hAnsi="Times New Roman" w:cs="Times New Roman"/>
                <w:sz w:val="23"/>
                <w:szCs w:val="23"/>
              </w:rPr>
              <w:t>Пропозиція до співпраці:</w:t>
            </w:r>
          </w:p>
          <w:p w:rsidR="00703D2B" w:rsidRPr="00EB2C1F" w:rsidRDefault="00703D2B" w:rsidP="00703D2B">
            <w:pPr>
              <w:pStyle w:val="a9"/>
              <w:tabs>
                <w:tab w:val="left" w:pos="720"/>
                <w:tab w:val="left" w:pos="1440"/>
                <w:tab w:val="left" w:pos="2160"/>
                <w:tab w:val="left" w:pos="2880"/>
                <w:tab w:val="left" w:pos="3600"/>
              </w:tabs>
              <w:rPr>
                <w:rFonts w:ascii="Times New Roman" w:hAnsi="Times New Roman" w:cs="Times New Roman"/>
                <w:sz w:val="23"/>
                <w:szCs w:val="23"/>
              </w:rPr>
            </w:pPr>
            <w:r w:rsidRPr="00EB2C1F">
              <w:rPr>
                <w:rFonts w:ascii="Times New Roman" w:hAnsi="Times New Roman" w:cs="Times New Roman"/>
                <w:sz w:val="23"/>
                <w:szCs w:val="23"/>
              </w:rPr>
              <w:t>1. Виготовлення та реалізація серійних дерев'яних виробів під замовлення</w:t>
            </w:r>
          </w:p>
          <w:p w:rsidR="00703D2B" w:rsidRPr="00EB2C1F" w:rsidRDefault="00703D2B" w:rsidP="00703D2B">
            <w:pPr>
              <w:pStyle w:val="a9"/>
              <w:tabs>
                <w:tab w:val="left" w:pos="720"/>
                <w:tab w:val="left" w:pos="1440"/>
                <w:tab w:val="left" w:pos="2160"/>
                <w:tab w:val="left" w:pos="2880"/>
                <w:tab w:val="left" w:pos="3600"/>
              </w:tabs>
              <w:rPr>
                <w:rFonts w:ascii="Times New Roman" w:hAnsi="Times New Roman" w:cs="Times New Roman"/>
                <w:sz w:val="23"/>
                <w:szCs w:val="23"/>
              </w:rPr>
            </w:pPr>
            <w:r w:rsidRPr="00EB2C1F">
              <w:rPr>
                <w:rFonts w:ascii="Times New Roman" w:hAnsi="Times New Roman" w:cs="Times New Roman"/>
                <w:sz w:val="23"/>
                <w:szCs w:val="23"/>
              </w:rPr>
              <w:t>2. Роботи на замовлення, в якості підрядників</w:t>
            </w:r>
          </w:p>
        </w:tc>
      </w:tr>
      <w:tr w:rsidR="003010BD" w:rsidRPr="00EB2C1F" w:rsidTr="00EB2C1F">
        <w:trPr>
          <w:trHeight w:val="1046"/>
        </w:trPr>
        <w:tc>
          <w:tcPr>
            <w:tcW w:w="481" w:type="dxa"/>
            <w:shd w:val="clear" w:color="auto" w:fill="auto"/>
            <w:tcMar>
              <w:top w:w="80" w:type="dxa"/>
              <w:left w:w="80" w:type="dxa"/>
              <w:bottom w:w="80" w:type="dxa"/>
              <w:right w:w="80" w:type="dxa"/>
            </w:tcMar>
          </w:tcPr>
          <w:p w:rsidR="003010BD" w:rsidRPr="00EB2C1F" w:rsidRDefault="003010BD">
            <w:pPr>
              <w:rPr>
                <w:rStyle w:val="a6"/>
                <w:rFonts w:cs="Times New Roman"/>
                <w:sz w:val="23"/>
                <w:szCs w:val="23"/>
                <w:lang w:val="uk-UA"/>
              </w:rPr>
            </w:pPr>
            <w:r w:rsidRPr="00EB2C1F">
              <w:rPr>
                <w:rStyle w:val="a6"/>
                <w:rFonts w:cs="Times New Roman"/>
                <w:sz w:val="23"/>
                <w:szCs w:val="23"/>
                <w:lang w:val="uk-UA"/>
              </w:rPr>
              <w:lastRenderedPageBreak/>
              <w:t>3.</w:t>
            </w:r>
          </w:p>
        </w:tc>
        <w:tc>
          <w:tcPr>
            <w:tcW w:w="2284" w:type="dxa"/>
            <w:shd w:val="clear" w:color="auto" w:fill="auto"/>
            <w:tcMar>
              <w:top w:w="80" w:type="dxa"/>
              <w:left w:w="80" w:type="dxa"/>
              <w:bottom w:w="80" w:type="dxa"/>
              <w:right w:w="242" w:type="dxa"/>
            </w:tcMar>
          </w:tcPr>
          <w:p w:rsidR="003010BD" w:rsidRPr="00EB2C1F" w:rsidRDefault="00703D2B" w:rsidP="00527BC8">
            <w:pPr>
              <w:shd w:val="clear" w:color="auto" w:fill="FFFFFF"/>
              <w:spacing w:line="254" w:lineRule="exact"/>
              <w:ind w:right="162"/>
              <w:rPr>
                <w:rFonts w:cs="Times New Roman"/>
                <w:sz w:val="23"/>
                <w:szCs w:val="23"/>
                <w:lang w:val="uk-UA"/>
              </w:rPr>
            </w:pPr>
            <w:r w:rsidRPr="00EB2C1F">
              <w:rPr>
                <w:rFonts w:cs="Times New Roman"/>
                <w:sz w:val="23"/>
                <w:szCs w:val="23"/>
                <w:lang w:val="uk-UA"/>
              </w:rPr>
              <w:t>Столярний дім "VALLES" / ТМ "VALLES" (в процесі реєстрації)</w:t>
            </w:r>
          </w:p>
        </w:tc>
        <w:tc>
          <w:tcPr>
            <w:tcW w:w="3528" w:type="dxa"/>
            <w:shd w:val="clear" w:color="auto" w:fill="auto"/>
            <w:tcMar>
              <w:top w:w="80" w:type="dxa"/>
              <w:left w:w="80" w:type="dxa"/>
              <w:bottom w:w="80" w:type="dxa"/>
              <w:right w:w="80" w:type="dxa"/>
            </w:tcMar>
          </w:tcPr>
          <w:p w:rsidR="003010BD" w:rsidRPr="00EB2C1F" w:rsidRDefault="00DF5B52" w:rsidP="00527BC8">
            <w:pPr>
              <w:rPr>
                <w:rFonts w:cs="Times New Roman"/>
                <w:sz w:val="23"/>
                <w:szCs w:val="23"/>
                <w:lang w:val="uk-UA"/>
              </w:rPr>
            </w:pPr>
            <w:hyperlink r:id="rId16" w:history="1">
              <w:r w:rsidR="00703D2B" w:rsidRPr="00EB2C1F">
                <w:rPr>
                  <w:rStyle w:val="a4"/>
                  <w:rFonts w:cs="Times New Roman"/>
                  <w:sz w:val="23"/>
                  <w:szCs w:val="23"/>
                  <w:lang w:val="uk-UA"/>
                </w:rPr>
                <w:t>https://www.facebook.com/pg/valleshouse/photos/?ref=page_internal</w:t>
              </w:r>
            </w:hyperlink>
          </w:p>
        </w:tc>
        <w:tc>
          <w:tcPr>
            <w:tcW w:w="3914" w:type="dxa"/>
            <w:shd w:val="clear" w:color="auto" w:fill="auto"/>
            <w:tcMar>
              <w:top w:w="80" w:type="dxa"/>
              <w:left w:w="99" w:type="dxa"/>
              <w:bottom w:w="80" w:type="dxa"/>
              <w:right w:w="152" w:type="dxa"/>
            </w:tcMar>
          </w:tcPr>
          <w:p w:rsidR="00703D2B" w:rsidRPr="00EB2C1F" w:rsidRDefault="00F8318A" w:rsidP="00703D2B">
            <w:pPr>
              <w:pStyle w:val="a9"/>
              <w:tabs>
                <w:tab w:val="left" w:pos="720"/>
                <w:tab w:val="left" w:pos="1440"/>
                <w:tab w:val="left" w:pos="2160"/>
                <w:tab w:val="left" w:pos="2880"/>
                <w:tab w:val="left" w:pos="3600"/>
              </w:tabs>
              <w:rPr>
                <w:rFonts w:ascii="Times New Roman" w:hAnsi="Times New Roman" w:cs="Times New Roman"/>
                <w:sz w:val="23"/>
                <w:szCs w:val="23"/>
              </w:rPr>
            </w:pPr>
            <w:r>
              <w:rPr>
                <w:rFonts w:ascii="Times New Roman" w:hAnsi="Times New Roman" w:cs="Times New Roman"/>
                <w:sz w:val="23"/>
                <w:szCs w:val="23"/>
              </w:rPr>
              <w:t>Цікавлять:</w:t>
            </w:r>
            <w:r w:rsidR="00703D2B" w:rsidRPr="00EB2C1F">
              <w:rPr>
                <w:rFonts w:ascii="Times New Roman" w:hAnsi="Times New Roman" w:cs="Times New Roman"/>
                <w:sz w:val="23"/>
                <w:szCs w:val="23"/>
              </w:rPr>
              <w:t xml:space="preserve">1. Компанії, які займаються реалізацією дерев'яних виробів (дерев'яні аксесуари для будинку або одягу (годинники, полиці, підставки і т.п.), дерев'яні кухні, меблі та іграшки для дітей та ін.). </w:t>
            </w:r>
          </w:p>
          <w:p w:rsidR="003010BD" w:rsidRPr="00EB2C1F" w:rsidRDefault="00703D2B" w:rsidP="00703D2B">
            <w:pPr>
              <w:pStyle w:val="a9"/>
              <w:tabs>
                <w:tab w:val="left" w:pos="720"/>
                <w:tab w:val="left" w:pos="1440"/>
                <w:tab w:val="left" w:pos="2160"/>
                <w:tab w:val="left" w:pos="2880"/>
                <w:tab w:val="left" w:pos="3600"/>
              </w:tabs>
              <w:rPr>
                <w:rFonts w:ascii="Times New Roman" w:hAnsi="Times New Roman" w:cs="Times New Roman"/>
                <w:sz w:val="23"/>
                <w:szCs w:val="23"/>
              </w:rPr>
            </w:pPr>
            <w:r w:rsidRPr="00EB2C1F">
              <w:rPr>
                <w:rFonts w:ascii="Times New Roman" w:hAnsi="Times New Roman" w:cs="Times New Roman"/>
                <w:sz w:val="23"/>
                <w:szCs w:val="23"/>
              </w:rPr>
              <w:t>2. Компанії, які виготовляють дерев'яні вироби зазначені вище та шукають виробничі потужності для розширення свого виробництва.</w:t>
            </w:r>
          </w:p>
          <w:p w:rsidR="000D7AB5" w:rsidRPr="00EB2C1F" w:rsidRDefault="000D7AB5" w:rsidP="00703D2B">
            <w:pPr>
              <w:pStyle w:val="a9"/>
              <w:tabs>
                <w:tab w:val="left" w:pos="720"/>
                <w:tab w:val="left" w:pos="1440"/>
                <w:tab w:val="left" w:pos="2160"/>
                <w:tab w:val="left" w:pos="2880"/>
                <w:tab w:val="left" w:pos="3600"/>
              </w:tabs>
              <w:rPr>
                <w:rFonts w:ascii="Times New Roman" w:hAnsi="Times New Roman" w:cs="Times New Roman"/>
                <w:sz w:val="23"/>
                <w:szCs w:val="23"/>
              </w:rPr>
            </w:pPr>
            <w:r w:rsidRPr="00EB2C1F">
              <w:rPr>
                <w:rFonts w:ascii="Times New Roman" w:hAnsi="Times New Roman" w:cs="Times New Roman"/>
                <w:sz w:val="23"/>
                <w:szCs w:val="23"/>
              </w:rPr>
              <w:t>Пропозиції щодо співпраці:</w:t>
            </w:r>
          </w:p>
          <w:p w:rsidR="000D7AB5" w:rsidRPr="00EB2C1F" w:rsidRDefault="000D7AB5" w:rsidP="000D7AB5">
            <w:pPr>
              <w:pStyle w:val="a9"/>
              <w:tabs>
                <w:tab w:val="left" w:pos="720"/>
                <w:tab w:val="left" w:pos="1440"/>
                <w:tab w:val="left" w:pos="2160"/>
                <w:tab w:val="left" w:pos="2880"/>
                <w:tab w:val="left" w:pos="3600"/>
              </w:tabs>
              <w:rPr>
                <w:rFonts w:ascii="Times New Roman" w:hAnsi="Times New Roman" w:cs="Times New Roman"/>
                <w:sz w:val="23"/>
                <w:szCs w:val="23"/>
              </w:rPr>
            </w:pPr>
            <w:r w:rsidRPr="00EB2C1F">
              <w:rPr>
                <w:rFonts w:ascii="Times New Roman" w:hAnsi="Times New Roman" w:cs="Times New Roman"/>
                <w:sz w:val="23"/>
                <w:szCs w:val="23"/>
              </w:rPr>
              <w:t>1. Виготовлення та реалізація серійних дерев'яних виробів під замовлення</w:t>
            </w:r>
          </w:p>
          <w:p w:rsidR="000D7AB5" w:rsidRPr="00EB2C1F" w:rsidRDefault="000D7AB5" w:rsidP="000D7AB5">
            <w:pPr>
              <w:pStyle w:val="a9"/>
              <w:tabs>
                <w:tab w:val="left" w:pos="720"/>
                <w:tab w:val="left" w:pos="1440"/>
                <w:tab w:val="left" w:pos="2160"/>
                <w:tab w:val="left" w:pos="2880"/>
                <w:tab w:val="left" w:pos="3600"/>
              </w:tabs>
              <w:rPr>
                <w:rFonts w:ascii="Times New Roman" w:hAnsi="Times New Roman" w:cs="Times New Roman"/>
                <w:sz w:val="23"/>
                <w:szCs w:val="23"/>
              </w:rPr>
            </w:pPr>
            <w:r w:rsidRPr="00EB2C1F">
              <w:rPr>
                <w:rFonts w:ascii="Times New Roman" w:hAnsi="Times New Roman" w:cs="Times New Roman"/>
                <w:sz w:val="23"/>
                <w:szCs w:val="23"/>
              </w:rPr>
              <w:t>2. Роботи на замовлення, в якості підрядників</w:t>
            </w:r>
          </w:p>
        </w:tc>
      </w:tr>
      <w:tr w:rsidR="003010BD" w:rsidRPr="00EB2C1F" w:rsidTr="00EB2C1F">
        <w:trPr>
          <w:trHeight w:val="1046"/>
        </w:trPr>
        <w:tc>
          <w:tcPr>
            <w:tcW w:w="481" w:type="dxa"/>
            <w:shd w:val="clear" w:color="auto" w:fill="auto"/>
            <w:tcMar>
              <w:top w:w="80" w:type="dxa"/>
              <w:left w:w="80" w:type="dxa"/>
              <w:bottom w:w="80" w:type="dxa"/>
              <w:right w:w="80" w:type="dxa"/>
            </w:tcMar>
          </w:tcPr>
          <w:p w:rsidR="003010BD" w:rsidRPr="00EB2C1F" w:rsidRDefault="003010BD">
            <w:pPr>
              <w:rPr>
                <w:rStyle w:val="a6"/>
                <w:rFonts w:cs="Times New Roman"/>
                <w:sz w:val="23"/>
                <w:szCs w:val="23"/>
                <w:lang w:val="en-US"/>
              </w:rPr>
            </w:pPr>
            <w:r w:rsidRPr="00EB2C1F">
              <w:rPr>
                <w:rStyle w:val="a6"/>
                <w:rFonts w:cs="Times New Roman"/>
                <w:sz w:val="23"/>
                <w:szCs w:val="23"/>
                <w:lang w:val="uk-UA"/>
              </w:rPr>
              <w:t>4</w:t>
            </w:r>
            <w:r w:rsidRPr="00EB2C1F">
              <w:rPr>
                <w:rStyle w:val="a6"/>
                <w:rFonts w:cs="Times New Roman"/>
                <w:sz w:val="23"/>
                <w:szCs w:val="23"/>
                <w:lang w:val="en-US"/>
              </w:rPr>
              <w:t>.</w:t>
            </w:r>
          </w:p>
        </w:tc>
        <w:tc>
          <w:tcPr>
            <w:tcW w:w="2284" w:type="dxa"/>
            <w:shd w:val="clear" w:color="auto" w:fill="auto"/>
            <w:tcMar>
              <w:top w:w="80" w:type="dxa"/>
              <w:left w:w="80" w:type="dxa"/>
              <w:bottom w:w="80" w:type="dxa"/>
              <w:right w:w="242" w:type="dxa"/>
            </w:tcMar>
          </w:tcPr>
          <w:p w:rsidR="003010BD" w:rsidRPr="00EB2C1F" w:rsidRDefault="000D7AB5" w:rsidP="000F09D1">
            <w:pPr>
              <w:pStyle w:val="a9"/>
              <w:tabs>
                <w:tab w:val="left" w:pos="720"/>
                <w:tab w:val="left" w:pos="1440"/>
                <w:tab w:val="left" w:pos="2160"/>
                <w:tab w:val="left" w:pos="2880"/>
              </w:tabs>
              <w:rPr>
                <w:rFonts w:ascii="Times New Roman" w:eastAsia="Calibri" w:hAnsi="Times New Roman" w:cs="Times New Roman"/>
                <w:sz w:val="23"/>
                <w:szCs w:val="23"/>
              </w:rPr>
            </w:pPr>
            <w:r w:rsidRPr="00EB2C1F">
              <w:rPr>
                <w:rFonts w:ascii="Times New Roman" w:eastAsia="Calibri" w:hAnsi="Times New Roman" w:cs="Times New Roman"/>
                <w:sz w:val="23"/>
                <w:szCs w:val="23"/>
              </w:rPr>
              <w:t>ФОП Карпова В.М./ ШП "Покровчанка", K&amp;VK</w:t>
            </w:r>
          </w:p>
        </w:tc>
        <w:tc>
          <w:tcPr>
            <w:tcW w:w="3528" w:type="dxa"/>
            <w:shd w:val="clear" w:color="auto" w:fill="auto"/>
            <w:tcMar>
              <w:top w:w="80" w:type="dxa"/>
              <w:left w:w="80" w:type="dxa"/>
              <w:bottom w:w="80" w:type="dxa"/>
              <w:right w:w="80" w:type="dxa"/>
            </w:tcMar>
          </w:tcPr>
          <w:p w:rsidR="003010BD" w:rsidRPr="00EB2C1F" w:rsidRDefault="000D7AB5" w:rsidP="000F09D1">
            <w:pPr>
              <w:pStyle w:val="a9"/>
              <w:tabs>
                <w:tab w:val="left" w:pos="720"/>
                <w:tab w:val="left" w:pos="1440"/>
                <w:tab w:val="left" w:pos="2160"/>
                <w:tab w:val="left" w:pos="2880"/>
              </w:tabs>
              <w:rPr>
                <w:rFonts w:ascii="Times New Roman" w:eastAsia="Calibri" w:hAnsi="Times New Roman" w:cs="Times New Roman"/>
                <w:sz w:val="23"/>
                <w:szCs w:val="23"/>
              </w:rPr>
            </w:pPr>
            <w:r w:rsidRPr="00EB2C1F">
              <w:rPr>
                <w:rFonts w:ascii="Times New Roman" w:eastAsia="Calibri" w:hAnsi="Times New Roman" w:cs="Times New Roman"/>
                <w:sz w:val="23"/>
                <w:szCs w:val="23"/>
              </w:rPr>
              <w:t>Виробництво форменого одягу (шкільний одяг, жіночий та чоловічий формений одяг), розробка моделей "під ключ"</w:t>
            </w:r>
          </w:p>
        </w:tc>
        <w:tc>
          <w:tcPr>
            <w:tcW w:w="3914" w:type="dxa"/>
            <w:shd w:val="clear" w:color="auto" w:fill="auto"/>
            <w:tcMar>
              <w:top w:w="80" w:type="dxa"/>
              <w:left w:w="99" w:type="dxa"/>
              <w:bottom w:w="80" w:type="dxa"/>
              <w:right w:w="152" w:type="dxa"/>
            </w:tcMar>
          </w:tcPr>
          <w:p w:rsidR="003010BD" w:rsidRPr="00F8318A" w:rsidRDefault="00F8318A" w:rsidP="000F09D1">
            <w:pPr>
              <w:pStyle w:val="a9"/>
              <w:tabs>
                <w:tab w:val="left" w:pos="720"/>
                <w:tab w:val="left" w:pos="1440"/>
                <w:tab w:val="left" w:pos="2160"/>
                <w:tab w:val="left" w:pos="2880"/>
                <w:tab w:val="left" w:pos="3600"/>
              </w:tabs>
              <w:rPr>
                <w:rFonts w:ascii="Times New Roman" w:eastAsia="Calibri" w:hAnsi="Times New Roman" w:cs="Times New Roman"/>
                <w:sz w:val="23"/>
                <w:szCs w:val="23"/>
              </w:rPr>
            </w:pPr>
            <w:r>
              <w:rPr>
                <w:rFonts w:ascii="Times New Roman" w:eastAsia="Calibri" w:hAnsi="Times New Roman" w:cs="Times New Roman"/>
                <w:sz w:val="23"/>
                <w:szCs w:val="23"/>
              </w:rPr>
              <w:t>Цікавить в</w:t>
            </w:r>
            <w:r w:rsidR="003010BD" w:rsidRPr="00EB2C1F">
              <w:rPr>
                <w:rFonts w:ascii="Times New Roman" w:eastAsia="Calibri" w:hAnsi="Times New Roman" w:cs="Times New Roman"/>
                <w:sz w:val="23"/>
                <w:szCs w:val="23"/>
              </w:rPr>
              <w:t>становлення контактів з освітніми і навчальними закладами в Україні з метою підготовки основи нострифікації української освіти в ЧР і можливість обмінюватися стажуваннями за фахами.</w:t>
            </w:r>
          </w:p>
          <w:p w:rsidR="001147E6" w:rsidRPr="00EB2C1F" w:rsidRDefault="001147E6" w:rsidP="000F09D1">
            <w:pPr>
              <w:pStyle w:val="a9"/>
              <w:tabs>
                <w:tab w:val="left" w:pos="720"/>
                <w:tab w:val="left" w:pos="1440"/>
                <w:tab w:val="left" w:pos="2160"/>
                <w:tab w:val="left" w:pos="2880"/>
                <w:tab w:val="left" w:pos="3600"/>
              </w:tabs>
              <w:rPr>
                <w:rFonts w:ascii="Times New Roman" w:eastAsia="Calibri" w:hAnsi="Times New Roman" w:cs="Times New Roman"/>
                <w:sz w:val="23"/>
                <w:szCs w:val="23"/>
              </w:rPr>
            </w:pPr>
            <w:r w:rsidRPr="00EB2C1F">
              <w:rPr>
                <w:rFonts w:ascii="Times New Roman" w:eastAsia="Calibri" w:hAnsi="Times New Roman" w:cs="Times New Roman"/>
                <w:sz w:val="23"/>
                <w:szCs w:val="23"/>
              </w:rPr>
              <w:t>Пропонують:1. Відстрочка, або розстрочка платежу на придбання матеріалів</w:t>
            </w:r>
          </w:p>
          <w:p w:rsidR="001147E6" w:rsidRPr="00EB2C1F" w:rsidRDefault="001147E6" w:rsidP="000F09D1">
            <w:pPr>
              <w:pStyle w:val="a9"/>
              <w:tabs>
                <w:tab w:val="left" w:pos="720"/>
                <w:tab w:val="left" w:pos="1440"/>
                <w:tab w:val="left" w:pos="2160"/>
                <w:tab w:val="left" w:pos="2880"/>
                <w:tab w:val="left" w:pos="3600"/>
              </w:tabs>
              <w:rPr>
                <w:rFonts w:ascii="Times New Roman" w:eastAsia="Calibri" w:hAnsi="Times New Roman" w:cs="Times New Roman"/>
                <w:sz w:val="23"/>
                <w:szCs w:val="23"/>
              </w:rPr>
            </w:pPr>
          </w:p>
        </w:tc>
      </w:tr>
      <w:tr w:rsidR="003010BD" w:rsidRPr="00EB2C1F" w:rsidTr="00EB2C1F">
        <w:trPr>
          <w:trHeight w:val="1452"/>
        </w:trPr>
        <w:tc>
          <w:tcPr>
            <w:tcW w:w="481" w:type="dxa"/>
            <w:shd w:val="clear" w:color="auto" w:fill="auto"/>
            <w:tcMar>
              <w:top w:w="80" w:type="dxa"/>
              <w:left w:w="80" w:type="dxa"/>
              <w:bottom w:w="80" w:type="dxa"/>
              <w:right w:w="80" w:type="dxa"/>
            </w:tcMar>
          </w:tcPr>
          <w:p w:rsidR="003010BD" w:rsidRPr="00EB2C1F" w:rsidRDefault="003010BD">
            <w:pPr>
              <w:rPr>
                <w:rStyle w:val="a6"/>
                <w:rFonts w:cs="Times New Roman"/>
                <w:sz w:val="23"/>
                <w:szCs w:val="23"/>
                <w:lang w:val="uk-UA"/>
              </w:rPr>
            </w:pPr>
            <w:r w:rsidRPr="00EB2C1F">
              <w:rPr>
                <w:rStyle w:val="a6"/>
                <w:rFonts w:cs="Times New Roman"/>
                <w:sz w:val="23"/>
                <w:szCs w:val="23"/>
                <w:lang w:val="en-US"/>
              </w:rPr>
              <w:t>5</w:t>
            </w:r>
            <w:r w:rsidRPr="00EB2C1F">
              <w:rPr>
                <w:rStyle w:val="a6"/>
                <w:rFonts w:cs="Times New Roman"/>
                <w:sz w:val="23"/>
                <w:szCs w:val="23"/>
                <w:lang w:val="uk-UA"/>
              </w:rPr>
              <w:t>.</w:t>
            </w:r>
          </w:p>
        </w:tc>
        <w:tc>
          <w:tcPr>
            <w:tcW w:w="2284" w:type="dxa"/>
            <w:shd w:val="clear" w:color="auto" w:fill="auto"/>
            <w:tcMar>
              <w:top w:w="80" w:type="dxa"/>
              <w:left w:w="80" w:type="dxa"/>
              <w:bottom w:w="80" w:type="dxa"/>
              <w:right w:w="80" w:type="dxa"/>
            </w:tcMar>
          </w:tcPr>
          <w:p w:rsidR="004628FF" w:rsidRPr="00EB2C1F" w:rsidRDefault="004628FF" w:rsidP="00EB60D3">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ТОВ «Тандем ЛТД»</w:t>
            </w:r>
          </w:p>
          <w:p w:rsidR="003010BD" w:rsidRPr="00EB2C1F" w:rsidRDefault="004628FF" w:rsidP="00EB60D3">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/Kievpolypak’S</w:t>
            </w:r>
          </w:p>
        </w:tc>
        <w:tc>
          <w:tcPr>
            <w:tcW w:w="3528" w:type="dxa"/>
            <w:shd w:val="clear" w:color="auto" w:fill="auto"/>
            <w:tcMar>
              <w:top w:w="80" w:type="dxa"/>
              <w:left w:w="80" w:type="dxa"/>
              <w:bottom w:w="80" w:type="dxa"/>
              <w:right w:w="80" w:type="dxa"/>
            </w:tcMar>
          </w:tcPr>
          <w:p w:rsidR="004628FF" w:rsidRPr="00EB2C1F" w:rsidRDefault="004628FF" w:rsidP="004628FF">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 xml:space="preserve">ТОВ «Тандем ЛТД» – є одним із основних виробників поліпропіленової тари та упаковки в Україні, що діє під торговою маркою Kievpolypak’S. Підприємство було засноване в 1993 році і вже більше 25 років є лідером в своєму сегменті ринку. Сучасне обладнання, безперервний розвиток і вдосконалення технологій, а також високий професіоналізм співробітників дозволяють нам виробляти товари високої якості, що задовольняють високі вимоги замовників. </w:t>
            </w:r>
          </w:p>
          <w:p w:rsidR="003010BD" w:rsidRPr="00EB2C1F" w:rsidRDefault="004628FF" w:rsidP="004628FF">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Всі продукти ТОВ «Тандем ЛТД» сертифіковані. На підприємстві впроваджена система контролю якості відповідно до вимог ISO 9001.</w:t>
            </w:r>
          </w:p>
        </w:tc>
        <w:tc>
          <w:tcPr>
            <w:tcW w:w="3914" w:type="dxa"/>
            <w:shd w:val="clear" w:color="auto" w:fill="auto"/>
            <w:tcMar>
              <w:top w:w="80" w:type="dxa"/>
              <w:left w:w="80" w:type="dxa"/>
              <w:bottom w:w="80" w:type="dxa"/>
              <w:right w:w="152" w:type="dxa"/>
            </w:tcMar>
          </w:tcPr>
          <w:p w:rsidR="004628FF" w:rsidRPr="00EB2C1F" w:rsidRDefault="00F8318A" w:rsidP="004628FF">
            <w:pPr>
              <w:pStyle w:val="a9"/>
              <w:tabs>
                <w:tab w:val="left" w:pos="720"/>
                <w:tab w:val="left" w:pos="1440"/>
                <w:tab w:val="left" w:pos="2160"/>
                <w:tab w:val="left" w:pos="2880"/>
                <w:tab w:val="left" w:pos="3600"/>
              </w:tabs>
              <w:rPr>
                <w:rFonts w:ascii="Times New Roman" w:hAnsi="Times New Roman" w:cs="Times New Roman"/>
                <w:sz w:val="23"/>
                <w:szCs w:val="23"/>
              </w:rPr>
            </w:pPr>
            <w:r>
              <w:rPr>
                <w:rFonts w:ascii="Times New Roman" w:hAnsi="Times New Roman" w:cs="Times New Roman"/>
                <w:sz w:val="23"/>
                <w:szCs w:val="23"/>
              </w:rPr>
              <w:t>Пропонують</w:t>
            </w:r>
            <w:r w:rsidR="004628FF" w:rsidRPr="00EB2C1F">
              <w:rPr>
                <w:rFonts w:ascii="Times New Roman" w:hAnsi="Times New Roman" w:cs="Times New Roman"/>
                <w:sz w:val="23"/>
                <w:szCs w:val="23"/>
              </w:rPr>
              <w:t xml:space="preserve"> упаковку нового покоління, що відповідає європейським стандартам. </w:t>
            </w:r>
          </w:p>
          <w:p w:rsidR="004628FF" w:rsidRPr="00EB2C1F" w:rsidRDefault="004628FF" w:rsidP="004628FF">
            <w:pPr>
              <w:pStyle w:val="a9"/>
              <w:tabs>
                <w:tab w:val="left" w:pos="720"/>
                <w:tab w:val="left" w:pos="1440"/>
                <w:tab w:val="left" w:pos="2160"/>
                <w:tab w:val="left" w:pos="2880"/>
                <w:tab w:val="left" w:pos="3600"/>
              </w:tabs>
              <w:rPr>
                <w:rFonts w:ascii="Times New Roman" w:hAnsi="Times New Roman" w:cs="Times New Roman"/>
                <w:sz w:val="23"/>
                <w:szCs w:val="23"/>
              </w:rPr>
            </w:pPr>
            <w:r w:rsidRPr="00EB2C1F">
              <w:rPr>
                <w:rFonts w:ascii="Times New Roman" w:hAnsi="Times New Roman" w:cs="Times New Roman"/>
                <w:sz w:val="23"/>
                <w:szCs w:val="23"/>
              </w:rPr>
              <w:t>Основними споживачами продукції торгової марки Kievpolypak’S є підприємства хімічної та харчової промисловості, виробники цементу, кормів для тварин, агропромислового комплексу, мінеральних добрив та інших сипучих матеріалів. Наші продукти були високо оцінені найбільшими компаніями не тільки в Україні, а й за кордоном.</w:t>
            </w:r>
          </w:p>
          <w:p w:rsidR="003010BD" w:rsidRPr="00EB2C1F" w:rsidRDefault="004628FF" w:rsidP="004628FF">
            <w:pPr>
              <w:pStyle w:val="a9"/>
              <w:tabs>
                <w:tab w:val="left" w:pos="720"/>
                <w:tab w:val="left" w:pos="1440"/>
                <w:tab w:val="left" w:pos="2160"/>
                <w:tab w:val="left" w:pos="2880"/>
                <w:tab w:val="left" w:pos="3600"/>
              </w:tabs>
              <w:rPr>
                <w:rFonts w:ascii="Times New Roman" w:hAnsi="Times New Roman" w:cs="Times New Roman"/>
                <w:sz w:val="23"/>
                <w:szCs w:val="23"/>
              </w:rPr>
            </w:pPr>
            <w:r w:rsidRPr="00EB2C1F">
              <w:rPr>
                <w:rFonts w:ascii="Times New Roman" w:hAnsi="Times New Roman" w:cs="Times New Roman"/>
                <w:sz w:val="23"/>
                <w:szCs w:val="23"/>
              </w:rPr>
              <w:t>Підпокрівельні плівки торгової марки Kyivpolypak’S продаються населенню в будівельних магазинах торговельної мережі “Епіцентр”.</w:t>
            </w:r>
          </w:p>
          <w:p w:rsidR="001147E6" w:rsidRPr="00EB2C1F" w:rsidRDefault="001147E6" w:rsidP="004628FF">
            <w:pPr>
              <w:pStyle w:val="a9"/>
              <w:tabs>
                <w:tab w:val="left" w:pos="720"/>
                <w:tab w:val="left" w:pos="1440"/>
                <w:tab w:val="left" w:pos="2160"/>
                <w:tab w:val="left" w:pos="2880"/>
                <w:tab w:val="left" w:pos="3600"/>
              </w:tabs>
              <w:rPr>
                <w:rFonts w:ascii="Times New Roman" w:hAnsi="Times New Roman" w:cs="Times New Roman"/>
                <w:sz w:val="23"/>
                <w:szCs w:val="23"/>
              </w:rPr>
            </w:pPr>
          </w:p>
        </w:tc>
      </w:tr>
      <w:tr w:rsidR="003010BD" w:rsidRPr="00EB2C1F" w:rsidTr="00B44611">
        <w:trPr>
          <w:trHeight w:val="1452"/>
        </w:trPr>
        <w:tc>
          <w:tcPr>
            <w:tcW w:w="481" w:type="dxa"/>
            <w:shd w:val="clear" w:color="auto" w:fill="auto"/>
            <w:tcMar>
              <w:top w:w="80" w:type="dxa"/>
              <w:left w:w="80" w:type="dxa"/>
              <w:bottom w:w="80" w:type="dxa"/>
              <w:right w:w="80" w:type="dxa"/>
            </w:tcMar>
          </w:tcPr>
          <w:p w:rsidR="003010BD" w:rsidRPr="00EB2C1F" w:rsidRDefault="003010BD">
            <w:pPr>
              <w:rPr>
                <w:rStyle w:val="a6"/>
                <w:rFonts w:cs="Times New Roman"/>
                <w:sz w:val="23"/>
                <w:szCs w:val="23"/>
                <w:lang w:val="uk-UA"/>
              </w:rPr>
            </w:pPr>
            <w:r w:rsidRPr="00EB2C1F">
              <w:rPr>
                <w:rStyle w:val="a6"/>
                <w:rFonts w:cs="Times New Roman"/>
                <w:sz w:val="23"/>
                <w:szCs w:val="23"/>
                <w:lang w:val="en-US"/>
              </w:rPr>
              <w:t>6</w:t>
            </w:r>
            <w:r w:rsidRPr="00EB2C1F">
              <w:rPr>
                <w:rStyle w:val="a6"/>
                <w:rFonts w:cs="Times New Roman"/>
                <w:sz w:val="23"/>
                <w:szCs w:val="23"/>
                <w:lang w:val="uk-UA"/>
              </w:rPr>
              <w:t>.</w:t>
            </w:r>
          </w:p>
        </w:tc>
        <w:tc>
          <w:tcPr>
            <w:tcW w:w="2284" w:type="dxa"/>
            <w:shd w:val="clear" w:color="auto" w:fill="auto"/>
            <w:tcMar>
              <w:top w:w="80" w:type="dxa"/>
              <w:left w:w="80" w:type="dxa"/>
              <w:bottom w:w="80" w:type="dxa"/>
              <w:right w:w="80" w:type="dxa"/>
            </w:tcMar>
          </w:tcPr>
          <w:p w:rsidR="003010BD" w:rsidRPr="00EB2C1F" w:rsidRDefault="001147E6" w:rsidP="00EB60D3">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АРЕАЛ</w:t>
            </w:r>
          </w:p>
        </w:tc>
        <w:tc>
          <w:tcPr>
            <w:tcW w:w="3528" w:type="dxa"/>
            <w:shd w:val="clear" w:color="auto" w:fill="auto"/>
            <w:tcMar>
              <w:top w:w="80" w:type="dxa"/>
              <w:left w:w="80" w:type="dxa"/>
              <w:bottom w:w="80" w:type="dxa"/>
              <w:right w:w="80" w:type="dxa"/>
            </w:tcMar>
          </w:tcPr>
          <w:p w:rsidR="003010BD" w:rsidRPr="00EB2C1F" w:rsidRDefault="001147E6" w:rsidP="009226ED">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Розробка програмного забезпечення</w:t>
            </w:r>
          </w:p>
        </w:tc>
        <w:tc>
          <w:tcPr>
            <w:tcW w:w="3914" w:type="dxa"/>
            <w:shd w:val="clear" w:color="auto" w:fill="auto"/>
            <w:tcMar>
              <w:top w:w="80" w:type="dxa"/>
              <w:left w:w="80" w:type="dxa"/>
              <w:bottom w:w="80" w:type="dxa"/>
              <w:right w:w="152" w:type="dxa"/>
            </w:tcMar>
          </w:tcPr>
          <w:p w:rsidR="003010BD" w:rsidRPr="00EB2C1F" w:rsidRDefault="00F8318A" w:rsidP="001147E6">
            <w:pPr>
              <w:pStyle w:val="a9"/>
              <w:tabs>
                <w:tab w:val="left" w:pos="720"/>
                <w:tab w:val="left" w:pos="1440"/>
                <w:tab w:val="left" w:pos="2160"/>
                <w:tab w:val="left" w:pos="2880"/>
                <w:tab w:val="left" w:pos="3600"/>
              </w:tabs>
              <w:rPr>
                <w:rFonts w:ascii="Times New Roman" w:hAnsi="Times New Roman" w:cs="Times New Roman"/>
                <w:sz w:val="23"/>
                <w:szCs w:val="23"/>
              </w:rPr>
            </w:pPr>
            <w:r>
              <w:rPr>
                <w:rFonts w:ascii="Times New Roman" w:hAnsi="Times New Roman" w:cs="Times New Roman"/>
                <w:sz w:val="23"/>
                <w:szCs w:val="23"/>
              </w:rPr>
              <w:t>Цікавлять компанії</w:t>
            </w:r>
            <w:r w:rsidR="001147E6" w:rsidRPr="00EB2C1F">
              <w:rPr>
                <w:rFonts w:ascii="Times New Roman" w:hAnsi="Times New Roman" w:cs="Times New Roman"/>
                <w:sz w:val="23"/>
                <w:szCs w:val="23"/>
              </w:rPr>
              <w:t xml:space="preserve"> інтегратори</w:t>
            </w:r>
            <w:r>
              <w:rPr>
                <w:rFonts w:ascii="Times New Roman" w:hAnsi="Times New Roman" w:cs="Times New Roman"/>
                <w:sz w:val="23"/>
                <w:szCs w:val="23"/>
              </w:rPr>
              <w:t xml:space="preserve"> програм</w:t>
            </w:r>
            <w:r w:rsidR="001147E6" w:rsidRPr="00EB2C1F">
              <w:rPr>
                <w:rFonts w:ascii="Times New Roman" w:hAnsi="Times New Roman" w:cs="Times New Roman"/>
                <w:sz w:val="23"/>
                <w:szCs w:val="23"/>
              </w:rPr>
              <w:t>ного забезпечення.</w:t>
            </w:r>
          </w:p>
          <w:p w:rsidR="001147E6" w:rsidRPr="00EB2C1F" w:rsidRDefault="001147E6" w:rsidP="001147E6">
            <w:pPr>
              <w:pStyle w:val="a9"/>
              <w:tabs>
                <w:tab w:val="left" w:pos="720"/>
                <w:tab w:val="left" w:pos="1440"/>
                <w:tab w:val="left" w:pos="2160"/>
                <w:tab w:val="left" w:pos="2880"/>
                <w:tab w:val="left" w:pos="3600"/>
              </w:tabs>
              <w:rPr>
                <w:rFonts w:ascii="Times New Roman" w:hAnsi="Times New Roman" w:cs="Times New Roman"/>
                <w:sz w:val="23"/>
                <w:szCs w:val="23"/>
              </w:rPr>
            </w:pPr>
            <w:r w:rsidRPr="00EB2C1F">
              <w:rPr>
                <w:rFonts w:ascii="Times New Roman" w:hAnsi="Times New Roman" w:cs="Times New Roman"/>
                <w:sz w:val="23"/>
                <w:szCs w:val="23"/>
              </w:rPr>
              <w:t>Пропонують просування програмних продуктів Ареал</w:t>
            </w:r>
          </w:p>
        </w:tc>
      </w:tr>
      <w:tr w:rsidR="003010BD" w:rsidRPr="007142E1" w:rsidTr="00B44611">
        <w:trPr>
          <w:trHeight w:val="1452"/>
        </w:trPr>
        <w:tc>
          <w:tcPr>
            <w:tcW w:w="481" w:type="dxa"/>
            <w:shd w:val="clear" w:color="auto" w:fill="auto"/>
            <w:tcMar>
              <w:top w:w="80" w:type="dxa"/>
              <w:left w:w="80" w:type="dxa"/>
              <w:bottom w:w="80" w:type="dxa"/>
              <w:right w:w="80" w:type="dxa"/>
            </w:tcMar>
          </w:tcPr>
          <w:p w:rsidR="003010BD" w:rsidRPr="00EB2C1F" w:rsidRDefault="003010BD">
            <w:pPr>
              <w:rPr>
                <w:rStyle w:val="a6"/>
                <w:rFonts w:cs="Times New Roman"/>
                <w:sz w:val="23"/>
                <w:szCs w:val="23"/>
                <w:lang w:val="uk-UA"/>
              </w:rPr>
            </w:pPr>
            <w:r w:rsidRPr="00EB2C1F">
              <w:rPr>
                <w:rStyle w:val="a6"/>
                <w:rFonts w:cs="Times New Roman"/>
                <w:sz w:val="23"/>
                <w:szCs w:val="23"/>
                <w:lang w:val="en-US"/>
              </w:rPr>
              <w:lastRenderedPageBreak/>
              <w:t>7</w:t>
            </w:r>
            <w:r w:rsidRPr="00EB2C1F">
              <w:rPr>
                <w:rStyle w:val="a6"/>
                <w:rFonts w:cs="Times New Roman"/>
                <w:sz w:val="23"/>
                <w:szCs w:val="23"/>
                <w:lang w:val="uk-UA"/>
              </w:rPr>
              <w:t>.</w:t>
            </w:r>
          </w:p>
        </w:tc>
        <w:tc>
          <w:tcPr>
            <w:tcW w:w="2284" w:type="dxa"/>
            <w:shd w:val="clear" w:color="auto" w:fill="auto"/>
            <w:tcMar>
              <w:top w:w="80" w:type="dxa"/>
              <w:left w:w="80" w:type="dxa"/>
              <w:bottom w:w="80" w:type="dxa"/>
              <w:right w:w="80" w:type="dxa"/>
            </w:tcMar>
          </w:tcPr>
          <w:p w:rsidR="003010BD" w:rsidRPr="00EB2C1F" w:rsidRDefault="001147E6" w:rsidP="00EB60D3">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ФОП Бахова В.І. / "CIRKON"</w:t>
            </w:r>
          </w:p>
        </w:tc>
        <w:tc>
          <w:tcPr>
            <w:tcW w:w="3528" w:type="dxa"/>
            <w:shd w:val="clear" w:color="auto" w:fill="auto"/>
            <w:tcMar>
              <w:top w:w="80" w:type="dxa"/>
              <w:left w:w="80" w:type="dxa"/>
              <w:bottom w:w="80" w:type="dxa"/>
              <w:right w:w="80" w:type="dxa"/>
            </w:tcMar>
          </w:tcPr>
          <w:p w:rsidR="003010BD" w:rsidRPr="00EB2C1F" w:rsidRDefault="001147E6" w:rsidP="009226ED">
            <w:pPr>
              <w:pStyle w:val="a9"/>
              <w:tabs>
                <w:tab w:val="left" w:pos="720"/>
                <w:tab w:val="left" w:pos="1440"/>
                <w:tab w:val="left" w:pos="2160"/>
                <w:tab w:val="left" w:pos="2880"/>
              </w:tabs>
              <w:rPr>
                <w:rFonts w:ascii="Times New Roman" w:hAnsi="Times New Roman" w:cs="Times New Roman"/>
                <w:sz w:val="23"/>
                <w:szCs w:val="23"/>
              </w:rPr>
            </w:pPr>
            <w:r w:rsidRPr="00EB2C1F">
              <w:rPr>
                <w:rFonts w:ascii="Times New Roman" w:hAnsi="Times New Roman" w:cs="Times New Roman"/>
                <w:sz w:val="23"/>
                <w:szCs w:val="23"/>
              </w:rPr>
              <w:t>Підприємство спеціалізується на виготовленні та модернізації електричних печей різних конструктивних схем, блоків управління до них, та продажу супутніх товарів. ФОП Бахова В.І. «CIRKON» – виробник печей вже більше 10 років, наше устаткування добре зарекомендувало себе у керамічній галузі, та її навчальних закладах; на машинобудівних підприємствах Східної України.</w:t>
            </w:r>
          </w:p>
        </w:tc>
        <w:tc>
          <w:tcPr>
            <w:tcW w:w="3914" w:type="dxa"/>
            <w:shd w:val="clear" w:color="auto" w:fill="auto"/>
            <w:tcMar>
              <w:top w:w="80" w:type="dxa"/>
              <w:left w:w="80" w:type="dxa"/>
              <w:bottom w:w="80" w:type="dxa"/>
              <w:right w:w="152" w:type="dxa"/>
            </w:tcMar>
          </w:tcPr>
          <w:p w:rsidR="003010BD" w:rsidRPr="00EB2C1F" w:rsidRDefault="001147E6" w:rsidP="001E1EA7">
            <w:pPr>
              <w:pStyle w:val="a9"/>
              <w:tabs>
                <w:tab w:val="left" w:pos="720"/>
                <w:tab w:val="left" w:pos="1440"/>
                <w:tab w:val="left" w:pos="2160"/>
                <w:tab w:val="left" w:pos="2880"/>
                <w:tab w:val="left" w:pos="3600"/>
              </w:tabs>
              <w:rPr>
                <w:rFonts w:ascii="Times New Roman" w:hAnsi="Times New Roman" w:cs="Times New Roman"/>
                <w:sz w:val="23"/>
                <w:szCs w:val="23"/>
              </w:rPr>
            </w:pPr>
            <w:r w:rsidRPr="00EB2C1F">
              <w:rPr>
                <w:rFonts w:ascii="Times New Roman" w:hAnsi="Times New Roman" w:cs="Times New Roman"/>
                <w:sz w:val="23"/>
                <w:szCs w:val="23"/>
              </w:rPr>
              <w:t>Зацікавлені в співпраці з виробниками художньої, побутової та технічної кераміки, профільними навчальними закладами.</w:t>
            </w:r>
          </w:p>
          <w:p w:rsidR="001147E6" w:rsidRPr="00EB2C1F" w:rsidRDefault="001147E6" w:rsidP="001E1EA7">
            <w:pPr>
              <w:pStyle w:val="a9"/>
              <w:tabs>
                <w:tab w:val="left" w:pos="720"/>
                <w:tab w:val="left" w:pos="1440"/>
                <w:tab w:val="left" w:pos="2160"/>
                <w:tab w:val="left" w:pos="2880"/>
                <w:tab w:val="left" w:pos="3600"/>
              </w:tabs>
              <w:rPr>
                <w:rFonts w:ascii="Times New Roman" w:hAnsi="Times New Roman" w:cs="Times New Roman"/>
                <w:sz w:val="23"/>
                <w:szCs w:val="23"/>
              </w:rPr>
            </w:pPr>
            <w:r w:rsidRPr="00EB2C1F">
              <w:rPr>
                <w:rFonts w:ascii="Times New Roman" w:hAnsi="Times New Roman" w:cs="Times New Roman"/>
                <w:sz w:val="23"/>
                <w:szCs w:val="23"/>
              </w:rPr>
              <w:t>Пропонують на основі готових і індивідуальних проектів електричні печі для випалу і термообробки, печі періодичної і постійної дії, гартівні камери, нагрівачі, окремі блоки для печей вітчизняним та іноземним компаніям. Наші вироби проектуються з урахуванням специфічних потреб замовника. Приоритетом при розробці є енергоефективність та тривалий строк експлуатації зі збереженням функціональних параметрів завдяки використанню сучасних теплозберігаючих технологій та матеріалів</w:t>
            </w:r>
          </w:p>
          <w:p w:rsidR="001147E6" w:rsidRPr="00EB2C1F" w:rsidRDefault="001147E6" w:rsidP="001E1EA7">
            <w:pPr>
              <w:pStyle w:val="a9"/>
              <w:tabs>
                <w:tab w:val="left" w:pos="720"/>
                <w:tab w:val="left" w:pos="1440"/>
                <w:tab w:val="left" w:pos="2160"/>
                <w:tab w:val="left" w:pos="2880"/>
                <w:tab w:val="left" w:pos="3600"/>
              </w:tabs>
              <w:rPr>
                <w:rFonts w:ascii="Times New Roman" w:hAnsi="Times New Roman" w:cs="Times New Roman"/>
                <w:sz w:val="23"/>
                <w:szCs w:val="23"/>
              </w:rPr>
            </w:pPr>
          </w:p>
        </w:tc>
      </w:tr>
    </w:tbl>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4"/>
        <w:gridCol w:w="2140"/>
        <w:gridCol w:w="3019"/>
        <w:gridCol w:w="4987"/>
      </w:tblGrid>
      <w:tr w:rsidR="00161DC1" w:rsidRPr="00EB2C1F" w:rsidTr="00EB2C1F">
        <w:trPr>
          <w:trHeight w:val="3988"/>
        </w:trPr>
        <w:tc>
          <w:tcPr>
            <w:tcW w:w="504"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8.</w:t>
            </w:r>
          </w:p>
        </w:tc>
        <w:tc>
          <w:tcPr>
            <w:tcW w:w="2140"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ПРИВАТНЕ АКЦІОНЕРНЕ ТОВАРИСТВО «РУБІЖАНСЬКИЙ КАРТОННО-ТАРНИЙ КОМБІНАТ»</w:t>
            </w:r>
          </w:p>
        </w:tc>
        <w:tc>
          <w:tcPr>
            <w:tcW w:w="3843"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Виробництво картонно-паперової продукції. Картон для плоских шарів гофрокартона, папір для гофрування, картон для виробництва гіпсокартону, гофрокартон, упаковка із гофрокартона. Важка упаковка з сімома та п'ятьма шарами гофрокартону. Чотирьохклапанні ящики, складна висічна упаковка, упаковка з офсетним та флексодруком.</w:t>
            </w:r>
          </w:p>
        </w:tc>
        <w:tc>
          <w:tcPr>
            <w:tcW w:w="3827"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Виробництво продуктів харчування, товарів народного споживання та інші галузі, де використовується картонна упаковка.</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Пропозиція про співробітництво:</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Маючи потужну сировинну базу, ПрАТ «РКТК» може в короткі терміни виконувати замовлення на гофрокартон і упаковку з різними фізико-механічними показниками і різними поверхневим шаром. Пропонуємо нашим клієнтам широкий спектр продукції:</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- 7-ми шарова важка упаковка</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- 4-х клапанний ящик</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Вироби з гофрокартону складної конструкції</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Упаковка з офсетним друком</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Упаковка з флексографічним друком</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Дисплейна упаковка</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Великогабаритна упаковка</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Допоміжні пакувальні засоби</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Картон для плоских шарів гофрокартону</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Папір для гофрування</w:t>
            </w:r>
          </w:p>
          <w:p w:rsidR="00161DC1"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Картон для виготовлення гіпсокартону</w:t>
            </w:r>
          </w:p>
          <w:p w:rsidR="00EB2C1F" w:rsidRPr="00EB2C1F" w:rsidRDefault="00EB2C1F"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tc>
      </w:tr>
      <w:tr w:rsidR="00161DC1" w:rsidRPr="00EB2C1F" w:rsidTr="00EB2C1F">
        <w:trPr>
          <w:trHeight w:val="173"/>
        </w:trPr>
        <w:tc>
          <w:tcPr>
            <w:tcW w:w="504"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9.</w:t>
            </w:r>
          </w:p>
        </w:tc>
        <w:tc>
          <w:tcPr>
            <w:tcW w:w="2140"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ПП Гребенюк Е.А “Classic”</w:t>
            </w:r>
          </w:p>
        </w:tc>
        <w:tc>
          <w:tcPr>
            <w:tcW w:w="3843"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Панчішно-шкарпетні вироби</w:t>
            </w:r>
          </w:p>
        </w:tc>
        <w:tc>
          <w:tcPr>
            <w:tcW w:w="3827"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Цікавлять:Торгові мережи,дилери</w:t>
            </w:r>
          </w:p>
          <w:p w:rsidR="00161DC1"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Пропонують:Оптова торгівля панчішно-шкарпетними виробами</w:t>
            </w:r>
          </w:p>
          <w:p w:rsid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p w:rsid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p w:rsid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p w:rsidR="00EB2C1F" w:rsidRP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tc>
      </w:tr>
      <w:tr w:rsidR="00161DC1" w:rsidRPr="00EB2C1F" w:rsidTr="00EB2C1F">
        <w:trPr>
          <w:trHeight w:val="173"/>
        </w:trPr>
        <w:tc>
          <w:tcPr>
            <w:tcW w:w="504"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10.</w:t>
            </w:r>
          </w:p>
        </w:tc>
        <w:tc>
          <w:tcPr>
            <w:tcW w:w="2140"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ПП Шамєхін</w:t>
            </w:r>
          </w:p>
        </w:tc>
        <w:tc>
          <w:tcPr>
            <w:tcW w:w="3843"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Виробництво сувенірів та декоративних виробів з кераміки.</w:t>
            </w:r>
          </w:p>
        </w:tc>
        <w:tc>
          <w:tcPr>
            <w:tcW w:w="3827"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Цікавить співпраця з продавцями та торгівельними мережами сувенірної та декоративної кераміки.</w:t>
            </w:r>
          </w:p>
          <w:p w:rsidR="00161DC1"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Пропонують сувенірні та декоративні вироби з кераміки, асортимент понад 120 ниіменувань, а також вирбництво на потребу замовника.</w:t>
            </w:r>
          </w:p>
          <w:p w:rsidR="00EB2C1F" w:rsidRP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tc>
      </w:tr>
      <w:tr w:rsidR="00161DC1" w:rsidRPr="00EB2C1F" w:rsidTr="00EB2C1F">
        <w:trPr>
          <w:trHeight w:val="173"/>
        </w:trPr>
        <w:tc>
          <w:tcPr>
            <w:tcW w:w="504"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lastRenderedPageBreak/>
              <w:t>11.</w:t>
            </w:r>
          </w:p>
        </w:tc>
        <w:tc>
          <w:tcPr>
            <w:tcW w:w="2140"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ТОВ «АЙДАР МИЛАМ»</w:t>
            </w:r>
          </w:p>
        </w:tc>
        <w:tc>
          <w:tcPr>
            <w:tcW w:w="3843"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Борошномельний комплекс ТОВ «АЙДАР МИЛАМ» виробляє пшеничне борошно вищого і першого гатунків, а так само пшеничні висівки.</w:t>
            </w:r>
          </w:p>
        </w:tc>
        <w:tc>
          <w:tcPr>
            <w:tcW w:w="3827" w:type="dxa"/>
          </w:tcPr>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Зацікавлені в співпраці з представниками іноземних компаній експортерів/імпортерів борошна, а також вітчизняні та іноземні хлібозаводи, кондитерські фабрики, хлібопекарні й торгівельні компанії (гуртовні й дистрибутори), яких цікавить борошно вищого і першого сортів, а також пшеничні висівки безпосередньо від виробника.</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Пропонують:Експорт/імпорт, використання борошна вищого і першого сортів, висівок пшеничних як сировини або товар.</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tc>
      </w:tr>
      <w:tr w:rsidR="00161DC1" w:rsidRPr="00EB2C1F" w:rsidTr="00EB2C1F">
        <w:trPr>
          <w:trHeight w:val="173"/>
        </w:trPr>
        <w:tc>
          <w:tcPr>
            <w:tcW w:w="504"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12.</w:t>
            </w:r>
          </w:p>
        </w:tc>
        <w:tc>
          <w:tcPr>
            <w:tcW w:w="2140"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ФОП Літвінова Оксана Ігорівна</w:t>
            </w:r>
          </w:p>
        </w:tc>
        <w:tc>
          <w:tcPr>
            <w:tcW w:w="3843"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Мед, продукти бджільництва, натуральна косметика, сувенірна продукція.</w:t>
            </w:r>
          </w:p>
        </w:tc>
        <w:tc>
          <w:tcPr>
            <w:tcW w:w="3827" w:type="dxa"/>
          </w:tcPr>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Зацікавлені: експорт меду закордон, косметичні салони, мережа супермаркетів.</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Пропозиція до співпраці: вихід на зовнішній ринок, сертифікація для натуральної косметики</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tc>
      </w:tr>
      <w:tr w:rsidR="00161DC1" w:rsidRPr="00EB2C1F" w:rsidTr="00EB2C1F">
        <w:trPr>
          <w:trHeight w:val="173"/>
        </w:trPr>
        <w:tc>
          <w:tcPr>
            <w:tcW w:w="504"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13.</w:t>
            </w:r>
          </w:p>
        </w:tc>
        <w:tc>
          <w:tcPr>
            <w:tcW w:w="2140"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Товариство з обмеженою відповідальністю "Гласкомерц"</w:t>
            </w:r>
          </w:p>
        </w:tc>
        <w:tc>
          <w:tcPr>
            <w:tcW w:w="3843" w:type="dxa"/>
          </w:tcPr>
          <w:p w:rsidR="00161DC1" w:rsidRPr="00EB2C1F" w:rsidRDefault="00161DC1"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Виробництво листового прокатного візерункового, армованого скла, а також скла SolarGlass для геліосистем і теплиць</w:t>
            </w:r>
          </w:p>
        </w:tc>
        <w:tc>
          <w:tcPr>
            <w:tcW w:w="3827" w:type="dxa"/>
          </w:tcPr>
          <w:p w:rsidR="002504FE" w:rsidRPr="00EB2C1F" w:rsidRDefault="002504FE"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Зацікавлені в співпраці;</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Виробники міжкімнатних дверей, меблів (візерункове скло);</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Виробники скляних конструкцій (склопакетів, перегородок, вікон..);</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Тепличним комплексам (тепличне скло) або забудовникам;</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Виробники сонячних панелей, колекторів та геліосистем (скло SolarGlass);</w:t>
            </w:r>
          </w:p>
          <w:p w:rsidR="00161DC1" w:rsidRPr="00EB2C1F" w:rsidRDefault="00161DC1"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Забудовники промислових об'єктів (армоване скло)</w:t>
            </w:r>
          </w:p>
          <w:p w:rsidR="002504FE" w:rsidRDefault="002504FE"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Пропонують постачання скла.</w:t>
            </w:r>
          </w:p>
          <w:p w:rsidR="00EB2C1F" w:rsidRPr="00EB2C1F" w:rsidRDefault="00EB2C1F" w:rsidP="00161DC1">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tc>
      </w:tr>
      <w:tr w:rsidR="00161DC1" w:rsidRPr="00EB2C1F" w:rsidTr="00EB2C1F">
        <w:trPr>
          <w:trHeight w:val="173"/>
        </w:trPr>
        <w:tc>
          <w:tcPr>
            <w:tcW w:w="504" w:type="dxa"/>
          </w:tcPr>
          <w:p w:rsidR="00161DC1" w:rsidRPr="00EB2C1F" w:rsidRDefault="002504FE"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14.</w:t>
            </w:r>
          </w:p>
        </w:tc>
        <w:tc>
          <w:tcPr>
            <w:tcW w:w="2140" w:type="dxa"/>
          </w:tcPr>
          <w:p w:rsidR="00161DC1" w:rsidRPr="00EB2C1F" w:rsidRDefault="002504FE"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Приватне підприємство "Мадеса", ТМ "M.A.D.E.S.A"</w:t>
            </w:r>
          </w:p>
        </w:tc>
        <w:tc>
          <w:tcPr>
            <w:tcW w:w="3843" w:type="dxa"/>
          </w:tcPr>
          <w:p w:rsidR="00161DC1" w:rsidRPr="00EB2C1F" w:rsidRDefault="002504FE"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Виробництво молока загущенного.</w:t>
            </w:r>
          </w:p>
        </w:tc>
        <w:tc>
          <w:tcPr>
            <w:tcW w:w="3827" w:type="dxa"/>
          </w:tcPr>
          <w:p w:rsidR="00161DC1" w:rsidRPr="00EB2C1F" w:rsidRDefault="002504FE"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xml:space="preserve">Цікавлять: Переробні, кондитерські підприємства </w:t>
            </w:r>
          </w:p>
          <w:p w:rsidR="002504FE" w:rsidRDefault="002504FE"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Пропонують постачання молока сгущеного</w:t>
            </w:r>
          </w:p>
          <w:p w:rsidR="00EB2C1F" w:rsidRP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tc>
      </w:tr>
      <w:tr w:rsidR="00161DC1" w:rsidRPr="00EB2C1F" w:rsidTr="00EB2C1F">
        <w:trPr>
          <w:trHeight w:val="173"/>
        </w:trPr>
        <w:tc>
          <w:tcPr>
            <w:tcW w:w="504" w:type="dxa"/>
          </w:tcPr>
          <w:p w:rsidR="00161DC1" w:rsidRPr="00EB2C1F" w:rsidRDefault="00560C47"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15.</w:t>
            </w:r>
          </w:p>
        </w:tc>
        <w:tc>
          <w:tcPr>
            <w:tcW w:w="2140" w:type="dxa"/>
          </w:tcPr>
          <w:p w:rsidR="00161DC1" w:rsidRPr="00EB2C1F" w:rsidRDefault="00560C47"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Speleon</w:t>
            </w:r>
          </w:p>
        </w:tc>
        <w:tc>
          <w:tcPr>
            <w:tcW w:w="3843" w:type="dxa"/>
          </w:tcPr>
          <w:p w:rsidR="00161DC1" w:rsidRPr="00EB2C1F" w:rsidRDefault="00560C47"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Обробка кам'яної солі. Випуск продукції для будівництва соляних кімнат, лазень, саун. В асортименті соляна плитка, цегла, соляні лампи. Пропонуємо різні способи монтажу соляної плитки.</w:t>
            </w:r>
          </w:p>
        </w:tc>
        <w:tc>
          <w:tcPr>
            <w:tcW w:w="3827" w:type="dxa"/>
          </w:tcPr>
          <w:p w:rsidR="00161DC1" w:rsidRPr="00EB2C1F" w:rsidRDefault="00560C47" w:rsidP="00560C47">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Цікавлять компанії котрі працюють в сфері будівництва. Займаються дизайном внутрішніх приміщень. Пропонуємо матеріали з кам'яної солі з якими легко працювати і самостійний монтаж не складає особливих труднощів.</w:t>
            </w:r>
          </w:p>
          <w:p w:rsidR="00560C47" w:rsidRPr="00EB2C1F" w:rsidRDefault="00560C47" w:rsidP="00560C47">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xml:space="preserve">Пропозиції щодо обговорення: </w:t>
            </w:r>
          </w:p>
          <w:p w:rsidR="00560C47" w:rsidRDefault="00560C47" w:rsidP="00560C47">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Партнерські ціни на будівельні матеріали для постійних замовників.</w:t>
            </w:r>
          </w:p>
          <w:p w:rsidR="00EB2C1F" w:rsidRPr="00EB2C1F" w:rsidRDefault="00EB2C1F" w:rsidP="00560C47">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tc>
      </w:tr>
      <w:tr w:rsidR="00161DC1" w:rsidRPr="00EB2C1F" w:rsidTr="00EB2C1F">
        <w:trPr>
          <w:trHeight w:val="173"/>
        </w:trPr>
        <w:tc>
          <w:tcPr>
            <w:tcW w:w="504"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16.</w:t>
            </w:r>
          </w:p>
        </w:tc>
        <w:tc>
          <w:tcPr>
            <w:tcW w:w="2140"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Farm 3D LLC / ТОВ "Ферма 3Д"</w:t>
            </w:r>
          </w:p>
        </w:tc>
        <w:tc>
          <w:tcPr>
            <w:tcW w:w="3843" w:type="dxa"/>
          </w:tcPr>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Індивідуальні дизайнерські рішення в світі функціональних речей.</w:t>
            </w:r>
          </w:p>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Консалтинг у сфері впровадження адитивних технологій на виробництвах</w:t>
            </w:r>
          </w:p>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Інжинірингові послуги у сфері промислового дизайну та дизайну речей, розробка 3D-моделей.</w:t>
            </w:r>
          </w:p>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Сервісне обслуговування та оренда обладнання для 3D-друку.</w:t>
            </w:r>
          </w:p>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xml:space="preserve">• Навчання у напрямку застосування повного циклу </w:t>
            </w:r>
            <w:r w:rsidRPr="00EB2C1F">
              <w:rPr>
                <w:rFonts w:eastAsia="Arial" w:cs="Times New Roman"/>
                <w:sz w:val="23"/>
                <w:szCs w:val="23"/>
                <w:lang w:val="uk-UA"/>
              </w:rPr>
              <w:lastRenderedPageBreak/>
              <w:t>адитивних технологій.</w:t>
            </w:r>
          </w:p>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Виготовлення малих дослідних серій, прототипів, корпусних деталей складних форм.</w:t>
            </w:r>
          </w:p>
          <w:p w:rsidR="00161DC1"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Високоточне лиття за друкованими поверхнями.</w:t>
            </w:r>
          </w:p>
        </w:tc>
        <w:tc>
          <w:tcPr>
            <w:tcW w:w="3827" w:type="dxa"/>
          </w:tcPr>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lastRenderedPageBreak/>
              <w:t>Цікавлять:- Дизайн студії - виготовлення та розробка конструкцій та елементів оформлення екстер'єру та інтер'єру</w:t>
            </w:r>
          </w:p>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Рекламні агенства - виготовлення елементів креативної реклами</w:t>
            </w:r>
          </w:p>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Виробничі підприємства та інжинірингові компанії, які можуть бути зацікавленні інженерному аутсорсингу, партнерах для виготовлення прототипів та їх елементів, послугах R&amp;D</w:t>
            </w:r>
          </w:p>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xml:space="preserve">- Компанії та медичні установи, що працюють над розробками в сфері кібернетичних пристроїв та протезування, 3D-друком біологічним матеріалом </w:t>
            </w:r>
          </w:p>
          <w:p w:rsidR="00161DC1"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xml:space="preserve">- Представники освітньої сфери зацікавлені в </w:t>
            </w:r>
            <w:r w:rsidRPr="00EB2C1F">
              <w:rPr>
                <w:rFonts w:eastAsia="Arial" w:cs="Times New Roman"/>
                <w:sz w:val="23"/>
                <w:szCs w:val="23"/>
                <w:lang w:val="uk-UA"/>
              </w:rPr>
              <w:lastRenderedPageBreak/>
              <w:t>побудові техно-лабів для виробництва наочних та сучасних навчальних матеріалів, елементів лабораторного устаткування і т.п.</w:t>
            </w:r>
          </w:p>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Пропонують:дизайнерські елементи освітлення, розвиваючи еко-безпечні іграшки, креативні матеріали для зовнішньої реклами, виготовлення сувенірної та брендованої продукції для офісів.</w:t>
            </w:r>
          </w:p>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Надання послуг:</w:t>
            </w:r>
          </w:p>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1. Проектування обладания для виробництва продукції методом 3Д-друку (спеціалізовані сфери застосування)</w:t>
            </w:r>
          </w:p>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2. Виробництво деталей з полімерів методом 3Д-друку</w:t>
            </w:r>
          </w:p>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3. Розробка прототипів обладнання (різні сфери) та транспортно-логістичних виробничо-складських систем.</w:t>
            </w:r>
          </w:p>
          <w:p w:rsidR="006312B2" w:rsidRPr="00EB2C1F"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4. Виготовлення прототипів їх елементів, та підготовка до серійного запуску виробництва</w:t>
            </w:r>
          </w:p>
          <w:p w:rsidR="006312B2" w:rsidRDefault="006312B2"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5. Попутні види виробництва продукції - лиття за виплавленими моделям сталей, кольорових та коштовних металів; лиття полімерів.</w:t>
            </w:r>
          </w:p>
          <w:p w:rsidR="00EB2C1F" w:rsidRPr="00EB2C1F" w:rsidRDefault="00EB2C1F" w:rsidP="006312B2">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tc>
      </w:tr>
      <w:tr w:rsidR="00161DC1" w:rsidRPr="00EB2C1F" w:rsidTr="00EB2C1F">
        <w:trPr>
          <w:trHeight w:val="173"/>
        </w:trPr>
        <w:tc>
          <w:tcPr>
            <w:tcW w:w="504"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lastRenderedPageBreak/>
              <w:t>17.</w:t>
            </w:r>
          </w:p>
        </w:tc>
        <w:tc>
          <w:tcPr>
            <w:tcW w:w="2140"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ТОВ "Завод автогенного обладнання ДОНМЕТ"</w:t>
            </w:r>
          </w:p>
        </w:tc>
        <w:tc>
          <w:tcPr>
            <w:tcW w:w="3843" w:type="dxa"/>
          </w:tcPr>
          <w:p w:rsidR="00161DC1"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Виробник сертифікованого обладнання для газополуменевого різання, зварювання, паяння та нагрівання металів й інших матеріалів</w:t>
            </w:r>
            <w:r w:rsidR="00EB2C1F">
              <w:rPr>
                <w:rFonts w:eastAsia="Arial" w:cs="Times New Roman"/>
                <w:sz w:val="23"/>
                <w:szCs w:val="23"/>
                <w:lang w:val="uk-UA"/>
              </w:rPr>
              <w:t>.</w:t>
            </w:r>
          </w:p>
          <w:p w:rsidR="00EB2C1F" w:rsidRP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tc>
        <w:tc>
          <w:tcPr>
            <w:tcW w:w="3827"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Цікавлять компанії які використовують у своєму виробництві продукцію для різання, зварювання</w:t>
            </w:r>
          </w:p>
        </w:tc>
      </w:tr>
      <w:tr w:rsidR="00161DC1" w:rsidRPr="007142E1" w:rsidTr="00EB2C1F">
        <w:trPr>
          <w:trHeight w:val="173"/>
        </w:trPr>
        <w:tc>
          <w:tcPr>
            <w:tcW w:w="504"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18.</w:t>
            </w:r>
          </w:p>
        </w:tc>
        <w:tc>
          <w:tcPr>
            <w:tcW w:w="2140"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ООО Смалий, ТМ Смалий и ТМ DeFamilia</w:t>
            </w:r>
          </w:p>
        </w:tc>
        <w:tc>
          <w:tcPr>
            <w:tcW w:w="3843" w:type="dxa"/>
          </w:tcPr>
          <w:p w:rsidR="00161DC1" w:rsidRDefault="00F8318A"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Pr>
                <w:rFonts w:eastAsia="Arial" w:cs="Times New Roman"/>
                <w:sz w:val="23"/>
                <w:szCs w:val="23"/>
                <w:lang w:val="uk-UA"/>
              </w:rPr>
              <w:t>Виробництво та оптовий продаж</w:t>
            </w:r>
            <w:r w:rsidR="007E3D5E">
              <w:rPr>
                <w:rFonts w:eastAsia="Arial" w:cs="Times New Roman"/>
                <w:sz w:val="23"/>
                <w:szCs w:val="23"/>
                <w:lang w:val="uk-UA"/>
              </w:rPr>
              <w:t xml:space="preserve"> панчішно-шкарпеткових виробів.Продукція на сайті </w:t>
            </w:r>
            <w:r w:rsidR="006312B2" w:rsidRPr="00EB2C1F">
              <w:rPr>
                <w:rFonts w:eastAsia="Arial" w:cs="Times New Roman"/>
                <w:sz w:val="23"/>
                <w:szCs w:val="23"/>
                <w:lang w:val="uk-UA"/>
              </w:rPr>
              <w:t>noski-smaliy.com</w:t>
            </w:r>
          </w:p>
          <w:p w:rsidR="00EB2C1F" w:rsidRP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tc>
        <w:tc>
          <w:tcPr>
            <w:tcW w:w="3827" w:type="dxa"/>
          </w:tcPr>
          <w:p w:rsidR="00161DC1"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xml:space="preserve">Цікавлять </w:t>
            </w:r>
            <w:r w:rsidR="007E3D5E">
              <w:rPr>
                <w:rFonts w:eastAsia="Arial" w:cs="Times New Roman"/>
                <w:sz w:val="23"/>
                <w:szCs w:val="23"/>
                <w:lang w:val="uk-UA"/>
              </w:rPr>
              <w:t xml:space="preserve">підприємства оптової та роздрібної торгівлі, торгові мережі на території України та за її межами, дилери. </w:t>
            </w:r>
          </w:p>
          <w:p w:rsidR="007E3D5E" w:rsidRPr="00EB2C1F" w:rsidRDefault="007E3D5E"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tc>
      </w:tr>
      <w:tr w:rsidR="00161DC1" w:rsidRPr="00EB2C1F" w:rsidTr="00EB2C1F">
        <w:trPr>
          <w:trHeight w:val="173"/>
        </w:trPr>
        <w:tc>
          <w:tcPr>
            <w:tcW w:w="504"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19.</w:t>
            </w:r>
          </w:p>
        </w:tc>
        <w:tc>
          <w:tcPr>
            <w:tcW w:w="2140"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ТОВ НОВОФЕРТ та "АгроАналіз-Експерт"</w:t>
            </w:r>
          </w:p>
        </w:tc>
        <w:tc>
          <w:tcPr>
            <w:tcW w:w="3843"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Виробництво добрив.Розробка карт живленя та захисту с/г рослин.</w:t>
            </w:r>
          </w:p>
        </w:tc>
        <w:tc>
          <w:tcPr>
            <w:tcW w:w="3827"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Цікавлять споживачі добрив да агрономічних послуг.</w:t>
            </w:r>
          </w:p>
          <w:p w:rsidR="006312B2"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Пропонують:Живлення с/г культур с використанням добрив Новоферт.Агрономічнесупроводження,розробка схем живлення та захисту рослин.</w:t>
            </w:r>
          </w:p>
          <w:p w:rsidR="00EB2C1F" w:rsidRP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tc>
      </w:tr>
      <w:tr w:rsidR="00161DC1" w:rsidRPr="00EB2C1F" w:rsidTr="00EB2C1F">
        <w:trPr>
          <w:trHeight w:val="173"/>
        </w:trPr>
        <w:tc>
          <w:tcPr>
            <w:tcW w:w="504"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20.</w:t>
            </w:r>
          </w:p>
        </w:tc>
        <w:tc>
          <w:tcPr>
            <w:tcW w:w="2140" w:type="dxa"/>
          </w:tcPr>
          <w:p w:rsidR="00161DC1"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Товариство з обмеженою відповідальністю "ФОКСПРИНТ"</w:t>
            </w:r>
          </w:p>
          <w:p w:rsidR="00EB2C1F" w:rsidRP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tc>
        <w:tc>
          <w:tcPr>
            <w:tcW w:w="3843"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Наша компанія надає найкращий поліграфічний сервіс східної УКРАЇНИ</w:t>
            </w:r>
          </w:p>
        </w:tc>
        <w:tc>
          <w:tcPr>
            <w:tcW w:w="3827"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Цікавить:Гуртове придбання матеріалів: папер, хімія, обладнення</w:t>
            </w:r>
          </w:p>
        </w:tc>
      </w:tr>
      <w:tr w:rsidR="00161DC1" w:rsidRPr="00EB2C1F" w:rsidTr="00EB2C1F">
        <w:trPr>
          <w:trHeight w:val="173"/>
        </w:trPr>
        <w:tc>
          <w:tcPr>
            <w:tcW w:w="504"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21.</w:t>
            </w:r>
          </w:p>
        </w:tc>
        <w:tc>
          <w:tcPr>
            <w:tcW w:w="2140" w:type="dxa"/>
          </w:tcPr>
          <w:p w:rsidR="00161DC1"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ТОВ "Промисловий вектор" ТМ Netprofit</w:t>
            </w:r>
          </w:p>
          <w:p w:rsidR="00EB2C1F" w:rsidRP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p>
        </w:tc>
        <w:tc>
          <w:tcPr>
            <w:tcW w:w="3843"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Металеві вироби для будівництва, торгівлі, саду та городу тощо.</w:t>
            </w:r>
          </w:p>
        </w:tc>
        <w:tc>
          <w:tcPr>
            <w:tcW w:w="3827" w:type="dxa"/>
          </w:tcPr>
          <w:p w:rsidR="00161DC1" w:rsidRPr="00EB2C1F" w:rsidRDefault="006312B2"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 xml:space="preserve">Цікавлять </w:t>
            </w:r>
            <w:r w:rsidR="00EB2C1F" w:rsidRPr="00EB2C1F">
              <w:rPr>
                <w:rFonts w:eastAsia="Arial" w:cs="Times New Roman"/>
                <w:sz w:val="23"/>
                <w:szCs w:val="23"/>
                <w:lang w:val="uk-UA"/>
              </w:rPr>
              <w:t>б</w:t>
            </w:r>
            <w:r w:rsidRPr="00EB2C1F">
              <w:rPr>
                <w:rFonts w:eastAsia="Arial" w:cs="Times New Roman"/>
                <w:sz w:val="23"/>
                <w:szCs w:val="23"/>
                <w:lang w:val="uk-UA"/>
              </w:rPr>
              <w:t>удівельні компанії, супер- та гіпермаркети</w:t>
            </w:r>
            <w:r w:rsidR="00EB2C1F" w:rsidRPr="00EB2C1F">
              <w:rPr>
                <w:rFonts w:eastAsia="Arial" w:cs="Times New Roman"/>
                <w:sz w:val="23"/>
                <w:szCs w:val="23"/>
                <w:lang w:val="uk-UA"/>
              </w:rPr>
              <w:t>.</w:t>
            </w:r>
          </w:p>
          <w:p w:rsidR="00EB2C1F" w:rsidRP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Пропонують постачання продукції</w:t>
            </w:r>
          </w:p>
        </w:tc>
      </w:tr>
      <w:tr w:rsidR="00161DC1" w:rsidRPr="00EB2C1F" w:rsidTr="00EB2C1F">
        <w:trPr>
          <w:trHeight w:val="173"/>
        </w:trPr>
        <w:tc>
          <w:tcPr>
            <w:tcW w:w="504" w:type="dxa"/>
          </w:tcPr>
          <w:p w:rsidR="00161DC1" w:rsidRP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22.</w:t>
            </w:r>
          </w:p>
        </w:tc>
        <w:tc>
          <w:tcPr>
            <w:tcW w:w="2140" w:type="dxa"/>
          </w:tcPr>
          <w:p w:rsidR="00161DC1" w:rsidRP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ПП "Слов`янська кондитерська фабрика "ВАЛЄНСІЯ" ТМ VALENCIA</w:t>
            </w:r>
          </w:p>
        </w:tc>
        <w:tc>
          <w:tcPr>
            <w:tcW w:w="3843" w:type="dxa"/>
          </w:tcPr>
          <w:p w:rsidR="00161DC1" w:rsidRPr="00EB2C1F" w:rsidRDefault="00EB2C1F" w:rsidP="00EB2C1F">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Продукція:печиво, слойка, кекси, пряник,тістечка,рулети, торти, торти на замовлення.</w:t>
            </w:r>
          </w:p>
        </w:tc>
        <w:tc>
          <w:tcPr>
            <w:tcW w:w="3827" w:type="dxa"/>
          </w:tcPr>
          <w:p w:rsidR="00161DC1" w:rsidRP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Цікавлять підприємства:Ашан Польша; Торгівельні мережі м. Львова: " Арсен", "Вопак", "Рукавичка".</w:t>
            </w:r>
          </w:p>
          <w:p w:rsidR="00EB2C1F" w:rsidRPr="00EB2C1F" w:rsidRDefault="00EB2C1F" w:rsidP="00AF1F2E">
            <w:pPr>
              <w:pBdr>
                <w:top w:val="none" w:sz="0" w:space="0" w:color="auto"/>
                <w:left w:val="none" w:sz="0" w:space="0" w:color="auto"/>
                <w:bottom w:val="none" w:sz="0" w:space="0" w:color="auto"/>
                <w:right w:val="none" w:sz="0" w:space="0" w:color="auto"/>
                <w:between w:val="none" w:sz="0" w:space="0" w:color="auto"/>
                <w:bar w:val="none" w:sz="0" w:color="auto"/>
              </w:pBdr>
              <w:rPr>
                <w:rFonts w:eastAsia="Arial" w:cs="Times New Roman"/>
                <w:sz w:val="23"/>
                <w:szCs w:val="23"/>
                <w:lang w:val="uk-UA"/>
              </w:rPr>
            </w:pPr>
            <w:r w:rsidRPr="00EB2C1F">
              <w:rPr>
                <w:rFonts w:eastAsia="Arial" w:cs="Times New Roman"/>
                <w:sz w:val="23"/>
                <w:szCs w:val="23"/>
                <w:lang w:val="uk-UA"/>
              </w:rPr>
              <w:t>Зацікавлені в розширенні ринку збуту кондитерських виробів власного виробництва.</w:t>
            </w:r>
          </w:p>
        </w:tc>
      </w:tr>
    </w:tbl>
    <w:p w:rsidR="00AF1F2E" w:rsidRPr="007142E1" w:rsidRDefault="00AF1F2E" w:rsidP="00AF1F2E">
      <w:pPr>
        <w:rPr>
          <w:rFonts w:eastAsia="Arial" w:cs="Times New Roman"/>
          <w:sz w:val="23"/>
          <w:szCs w:val="23"/>
          <w:lang w:val="en-US"/>
        </w:rPr>
      </w:pPr>
    </w:p>
    <w:p w:rsidR="00AF1F2E" w:rsidRPr="00EB2C1F" w:rsidRDefault="00AF1F2E" w:rsidP="00AF1F2E">
      <w:pPr>
        <w:rPr>
          <w:rFonts w:eastAsia="Arial" w:cs="Times New Roman"/>
          <w:sz w:val="23"/>
          <w:szCs w:val="23"/>
          <w:lang w:val="uk-UA"/>
        </w:rPr>
      </w:pPr>
    </w:p>
    <w:p w:rsidR="00AF1F2E" w:rsidRPr="001923A4" w:rsidRDefault="005B4AD5" w:rsidP="00AF1F2E">
      <w:pPr>
        <w:rPr>
          <w:rFonts w:eastAsia="Arial" w:cs="Times New Roman"/>
          <w:b/>
          <w:sz w:val="23"/>
          <w:szCs w:val="23"/>
          <w:lang w:val="uk-UA"/>
        </w:rPr>
      </w:pPr>
      <w:r w:rsidRPr="001923A4">
        <w:rPr>
          <w:rFonts w:eastAsia="Arial" w:cs="Times New Roman"/>
          <w:b/>
          <w:sz w:val="23"/>
          <w:szCs w:val="23"/>
          <w:lang w:val="uk-UA"/>
        </w:rPr>
        <w:t>Для участі у переговорах необхідно подати заявку відповідно до форми, що додається.</w:t>
      </w:r>
    </w:p>
    <w:p w:rsidR="009004A8" w:rsidRPr="001923A4" w:rsidRDefault="009004A8" w:rsidP="00AF1F2E">
      <w:pPr>
        <w:rPr>
          <w:rFonts w:eastAsia="Arial" w:cs="Times New Roman"/>
          <w:b/>
          <w:sz w:val="23"/>
          <w:szCs w:val="23"/>
          <w:lang w:val="uk-UA"/>
        </w:rPr>
      </w:pPr>
    </w:p>
    <w:p w:rsidR="001923A4" w:rsidRPr="00B44611" w:rsidRDefault="001923A4" w:rsidP="001923A4">
      <w:pPr>
        <w:rPr>
          <w:rFonts w:eastAsia="Arial" w:cs="Times New Roman"/>
          <w:b/>
          <w:sz w:val="23"/>
          <w:szCs w:val="23"/>
          <w:lang w:val="uk-UA"/>
        </w:rPr>
      </w:pPr>
      <w:r w:rsidRPr="001923A4">
        <w:rPr>
          <w:rFonts w:eastAsia="Arial" w:cs="Times New Roman"/>
          <w:b/>
          <w:sz w:val="23"/>
          <w:szCs w:val="23"/>
          <w:lang w:val="uk-UA"/>
        </w:rPr>
        <w:t xml:space="preserve">Заявку відправте, будь-ласка, на тел./факс: (032) 276-46-13, або на адресу електронної пошти: </w:t>
      </w:r>
      <w:hyperlink r:id="rId17" w:history="1">
        <w:r w:rsidRPr="001923A4">
          <w:rPr>
            <w:rStyle w:val="a4"/>
            <w:rFonts w:eastAsia="Arial" w:cs="Times New Roman"/>
            <w:b/>
            <w:sz w:val="23"/>
            <w:szCs w:val="23"/>
            <w:lang w:val="uk-UA"/>
          </w:rPr>
          <w:t>smirnova@cci.lviv.ua</w:t>
        </w:r>
      </w:hyperlink>
      <w:r w:rsidRPr="001923A4">
        <w:rPr>
          <w:rFonts w:eastAsia="Arial" w:cs="Times New Roman"/>
          <w:b/>
          <w:sz w:val="23"/>
          <w:szCs w:val="23"/>
          <w:lang w:val="uk-UA"/>
        </w:rPr>
        <w:t xml:space="preserve">, </w:t>
      </w:r>
      <w:hyperlink r:id="rId18" w:history="1">
        <w:r w:rsidR="00B44611" w:rsidRPr="00782D59">
          <w:rPr>
            <w:rStyle w:val="a4"/>
            <w:rFonts w:eastAsia="Arial" w:cs="Times New Roman"/>
            <w:b/>
            <w:sz w:val="23"/>
            <w:szCs w:val="23"/>
            <w:lang w:val="en-US"/>
          </w:rPr>
          <w:t>taras</w:t>
        </w:r>
        <w:r w:rsidR="00B44611" w:rsidRPr="00782D59">
          <w:rPr>
            <w:rStyle w:val="a4"/>
            <w:rFonts w:eastAsia="Arial" w:cs="Times New Roman"/>
            <w:b/>
            <w:sz w:val="23"/>
            <w:szCs w:val="23"/>
          </w:rPr>
          <w:t>@</w:t>
        </w:r>
        <w:r w:rsidR="00B44611" w:rsidRPr="00782D59">
          <w:rPr>
            <w:rStyle w:val="a4"/>
            <w:rFonts w:eastAsia="Arial" w:cs="Times New Roman"/>
            <w:b/>
            <w:sz w:val="23"/>
            <w:szCs w:val="23"/>
            <w:lang w:val="en-US"/>
          </w:rPr>
          <w:t>cci</w:t>
        </w:r>
        <w:r w:rsidR="00B44611" w:rsidRPr="00782D59">
          <w:rPr>
            <w:rStyle w:val="a4"/>
            <w:rFonts w:eastAsia="Arial" w:cs="Times New Roman"/>
            <w:b/>
            <w:sz w:val="23"/>
            <w:szCs w:val="23"/>
          </w:rPr>
          <w:t>.</w:t>
        </w:r>
        <w:r w:rsidR="00B44611" w:rsidRPr="00782D59">
          <w:rPr>
            <w:rStyle w:val="a4"/>
            <w:rFonts w:eastAsia="Arial" w:cs="Times New Roman"/>
            <w:b/>
            <w:sz w:val="23"/>
            <w:szCs w:val="23"/>
            <w:lang w:val="en-US"/>
          </w:rPr>
          <w:t>lviv</w:t>
        </w:r>
        <w:r w:rsidR="00B44611" w:rsidRPr="00782D59">
          <w:rPr>
            <w:rStyle w:val="a4"/>
            <w:rFonts w:eastAsia="Arial" w:cs="Times New Roman"/>
            <w:b/>
            <w:sz w:val="23"/>
            <w:szCs w:val="23"/>
          </w:rPr>
          <w:t>.</w:t>
        </w:r>
        <w:r w:rsidR="00B44611" w:rsidRPr="00782D59">
          <w:rPr>
            <w:rStyle w:val="a4"/>
            <w:rFonts w:eastAsia="Arial" w:cs="Times New Roman"/>
            <w:b/>
            <w:sz w:val="23"/>
            <w:szCs w:val="23"/>
            <w:lang w:val="en-US"/>
          </w:rPr>
          <w:t>ua</w:t>
        </w:r>
      </w:hyperlink>
    </w:p>
    <w:p w:rsidR="009004A8" w:rsidRPr="001923A4" w:rsidRDefault="001923A4" w:rsidP="001923A4">
      <w:pPr>
        <w:rPr>
          <w:rFonts w:eastAsia="Arial" w:cs="Times New Roman"/>
          <w:b/>
          <w:sz w:val="23"/>
          <w:szCs w:val="23"/>
          <w:lang w:val="uk-UA"/>
        </w:rPr>
      </w:pPr>
      <w:r w:rsidRPr="001923A4">
        <w:rPr>
          <w:rFonts w:eastAsia="Arial" w:cs="Times New Roman"/>
          <w:b/>
          <w:sz w:val="23"/>
          <w:szCs w:val="23"/>
          <w:lang w:val="uk-UA"/>
        </w:rPr>
        <w:t>Контактні особи: Смірнова Тетяна , тел.0671098445</w:t>
      </w:r>
    </w:p>
    <w:p w:rsidR="009004A8" w:rsidRPr="001923A4" w:rsidRDefault="001923A4" w:rsidP="001923A4">
      <w:pPr>
        <w:tabs>
          <w:tab w:val="left" w:pos="1791"/>
        </w:tabs>
        <w:rPr>
          <w:rFonts w:eastAsia="Arial" w:cs="Times New Roman"/>
          <w:b/>
          <w:sz w:val="23"/>
          <w:szCs w:val="23"/>
          <w:lang w:val="uk-UA"/>
        </w:rPr>
      </w:pPr>
      <w:r w:rsidRPr="001923A4">
        <w:rPr>
          <w:rFonts w:eastAsia="Arial" w:cs="Times New Roman"/>
          <w:b/>
          <w:sz w:val="23"/>
          <w:szCs w:val="23"/>
          <w:lang w:val="uk-UA"/>
        </w:rPr>
        <w:t xml:space="preserve"> Андрущак Тарас, тел.0633936628</w:t>
      </w:r>
    </w:p>
    <w:p w:rsidR="00684AED" w:rsidRPr="001923A4" w:rsidRDefault="00684AED" w:rsidP="00AF1F2E">
      <w:pPr>
        <w:rPr>
          <w:rFonts w:eastAsia="Arial" w:cs="Times New Roman"/>
          <w:b/>
          <w:sz w:val="23"/>
          <w:szCs w:val="23"/>
          <w:lang w:val="uk-UA"/>
        </w:rPr>
      </w:pPr>
    </w:p>
    <w:p w:rsidR="005B4AD5" w:rsidRPr="00EB2C1F" w:rsidRDefault="005B4AD5" w:rsidP="00AF1F2E">
      <w:pPr>
        <w:rPr>
          <w:rFonts w:eastAsia="Arial" w:cs="Times New Roman"/>
          <w:sz w:val="23"/>
          <w:szCs w:val="23"/>
          <w:lang w:val="uk-UA"/>
        </w:rPr>
      </w:pPr>
    </w:p>
    <w:p w:rsidR="005B4AD5" w:rsidRPr="00EB2C1F" w:rsidRDefault="005B4AD5" w:rsidP="00AF1F2E">
      <w:pPr>
        <w:rPr>
          <w:rFonts w:eastAsia="Arial" w:cs="Times New Roman"/>
          <w:sz w:val="23"/>
          <w:szCs w:val="23"/>
          <w:lang w:val="uk-UA"/>
        </w:rPr>
      </w:pPr>
    </w:p>
    <w:p w:rsidR="005B4AD5" w:rsidRPr="00EB2C1F" w:rsidRDefault="005B4AD5" w:rsidP="00AF1F2E">
      <w:pPr>
        <w:rPr>
          <w:rFonts w:eastAsia="Arial" w:cs="Times New Roman"/>
          <w:sz w:val="23"/>
          <w:szCs w:val="23"/>
          <w:lang w:val="uk-UA"/>
        </w:rPr>
      </w:pPr>
    </w:p>
    <w:p w:rsidR="005B4AD5" w:rsidRPr="00EB2C1F" w:rsidRDefault="005B4AD5" w:rsidP="00AF1F2E">
      <w:pPr>
        <w:rPr>
          <w:rFonts w:eastAsia="Arial" w:cs="Times New Roman"/>
          <w:sz w:val="23"/>
          <w:szCs w:val="23"/>
          <w:lang w:val="uk-UA"/>
        </w:rPr>
      </w:pPr>
    </w:p>
    <w:p w:rsidR="005B4AD5" w:rsidRPr="00EB2C1F" w:rsidRDefault="005B4AD5" w:rsidP="00AF1F2E">
      <w:pPr>
        <w:rPr>
          <w:rFonts w:eastAsia="Arial" w:cs="Times New Roman"/>
          <w:sz w:val="23"/>
          <w:szCs w:val="23"/>
          <w:lang w:val="uk-UA"/>
        </w:rPr>
      </w:pPr>
    </w:p>
    <w:p w:rsidR="005B4AD5" w:rsidRPr="00EB2C1F" w:rsidRDefault="005B4AD5" w:rsidP="00AF1F2E">
      <w:pPr>
        <w:rPr>
          <w:rFonts w:eastAsia="Arial" w:cs="Times New Roman"/>
          <w:sz w:val="23"/>
          <w:szCs w:val="23"/>
          <w:lang w:val="uk-UA"/>
        </w:rPr>
      </w:pPr>
    </w:p>
    <w:p w:rsidR="00684AED" w:rsidRPr="00EB2C1F" w:rsidRDefault="00684AED" w:rsidP="00AF1F2E">
      <w:pPr>
        <w:rPr>
          <w:rFonts w:eastAsia="Arial" w:cs="Times New Roman"/>
          <w:sz w:val="23"/>
          <w:szCs w:val="23"/>
        </w:rPr>
      </w:pPr>
    </w:p>
    <w:p w:rsidR="00AF1F2E" w:rsidRPr="00EB2C1F" w:rsidRDefault="00AF1F2E" w:rsidP="00AF1F2E">
      <w:pPr>
        <w:rPr>
          <w:rFonts w:eastAsia="Arial" w:cs="Times New Roman"/>
          <w:sz w:val="23"/>
          <w:szCs w:val="23"/>
          <w:lang w:val="uk-UA"/>
        </w:rPr>
      </w:pPr>
    </w:p>
    <w:p w:rsidR="00A72495" w:rsidRPr="00EB2C1F" w:rsidRDefault="00A72495" w:rsidP="00AA2885">
      <w:pPr>
        <w:ind w:left="-142"/>
        <w:rPr>
          <w:rStyle w:val="a6"/>
          <w:rFonts w:eastAsia="Arial" w:cs="Times New Roman"/>
          <w:sz w:val="23"/>
          <w:szCs w:val="23"/>
          <w:lang w:val="uk-UA"/>
        </w:rPr>
      </w:pPr>
    </w:p>
    <w:p w:rsidR="00A72495" w:rsidRPr="00EB2C1F" w:rsidRDefault="00A72495">
      <w:pPr>
        <w:pStyle w:val="a7"/>
        <w:rPr>
          <w:rFonts w:cs="Times New Roman"/>
          <w:sz w:val="23"/>
          <w:szCs w:val="23"/>
          <w:lang w:val="uk-UA"/>
        </w:rPr>
      </w:pPr>
    </w:p>
    <w:sectPr w:rsidR="00A72495" w:rsidRPr="00EB2C1F" w:rsidSect="00A72495">
      <w:headerReference w:type="even" r:id="rId19"/>
      <w:footerReference w:type="even" r:id="rId20"/>
      <w:headerReference w:type="first" r:id="rId21"/>
      <w:pgSz w:w="11900" w:h="16840"/>
      <w:pgMar w:top="851" w:right="566" w:bottom="567" w:left="900" w:header="550" w:footer="43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0390" w:rsidRDefault="00C70390" w:rsidP="00AA2885">
      <w:pPr>
        <w:pBdr>
          <w:bottom w:val="single" w:sz="4" w:space="1" w:color="auto"/>
        </w:pBdr>
      </w:pPr>
      <w:r>
        <w:separator/>
      </w:r>
    </w:p>
  </w:endnote>
  <w:endnote w:type="continuationSeparator" w:id="1">
    <w:p w:rsidR="00C70390" w:rsidRDefault="00C70390" w:rsidP="00AA2885">
      <w:pPr>
        <w:pBdr>
          <w:bottom w:val="single" w:sz="4" w:space="1" w:color="auto"/>
        </w:pBd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egoe UI">
    <w:altName w:val="Century Gothic"/>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885" w:rsidRDefault="00AA2885" w:rsidP="00AA2885">
    <w:pPr>
      <w:pStyle w:val="a7"/>
      <w:pBdr>
        <w:bottom w:val="single" w:sz="4" w:space="1" w:color="auto"/>
      </w:pBd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0390" w:rsidRDefault="00C70390" w:rsidP="00AA2885">
      <w:pPr>
        <w:pBdr>
          <w:bottom w:val="single" w:sz="4" w:space="1" w:color="auto"/>
        </w:pBdr>
      </w:pPr>
      <w:r>
        <w:separator/>
      </w:r>
    </w:p>
  </w:footnote>
  <w:footnote w:type="continuationSeparator" w:id="1">
    <w:p w:rsidR="00C70390" w:rsidRDefault="00C70390" w:rsidP="00AA2885">
      <w:pPr>
        <w:pBdr>
          <w:bottom w:val="single" w:sz="4" w:space="1" w:color="auto"/>
        </w:pBd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2885" w:rsidRDefault="00AA2885" w:rsidP="00AA2885">
    <w:pPr>
      <w:pStyle w:val="ac"/>
      <w:pBdr>
        <w:bottom w:val="single" w:sz="4"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2495" w:rsidRPr="001F0248" w:rsidRDefault="00E021DF" w:rsidP="00AA2885">
    <w:pPr>
      <w:pBdr>
        <w:bottom w:val="single" w:sz="4" w:space="1" w:color="auto"/>
      </w:pBdr>
      <w:jc w:val="center"/>
      <w:rPr>
        <w:rFonts w:ascii="Helvetica" w:eastAsia="Helvetica" w:hAnsi="Helvetica" w:cs="Helvetica"/>
        <w:b/>
        <w:bCs/>
        <w:spacing w:val="24"/>
        <w:sz w:val="28"/>
        <w:szCs w:val="28"/>
        <w:lang w:val="en-US"/>
      </w:rPr>
    </w:pPr>
    <w:r>
      <w:rPr>
        <w:rFonts w:ascii="Verdana" w:eastAsia="Verdana" w:hAnsi="Verdana" w:cs="Verdana"/>
        <w:noProof/>
        <w:spacing w:val="14"/>
        <w:sz w:val="18"/>
        <w:szCs w:val="18"/>
        <w:lang w:val="uk-UA"/>
      </w:rPr>
      <w:drawing>
        <wp:anchor distT="152400" distB="152400" distL="152400" distR="152400" simplePos="0" relativeHeight="251658240" behindDoc="1" locked="0" layoutInCell="1" allowOverlap="1">
          <wp:simplePos x="0" y="0"/>
          <wp:positionH relativeFrom="page">
            <wp:posOffset>659772</wp:posOffset>
          </wp:positionH>
          <wp:positionV relativeFrom="page">
            <wp:posOffset>301776</wp:posOffset>
          </wp:positionV>
          <wp:extent cx="701041" cy="750570"/>
          <wp:effectExtent l="0" t="0" r="0" b="0"/>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png"/>
                  <pic:cNvPicPr>
                    <a:picLocks noChangeAspect="1"/>
                  </pic:cNvPicPr>
                </pic:nvPicPr>
                <pic:blipFill>
                  <a:blip r:embed="rId1">
                    <a:extLst/>
                  </a:blip>
                  <a:stretch>
                    <a:fillRect/>
                  </a:stretch>
                </pic:blipFill>
                <pic:spPr>
                  <a:xfrm>
                    <a:off x="0" y="0"/>
                    <a:ext cx="701041" cy="750570"/>
                  </a:xfrm>
                  <a:prstGeom prst="rect">
                    <a:avLst/>
                  </a:prstGeom>
                  <a:ln w="12700" cap="flat">
                    <a:noFill/>
                    <a:miter lim="400000"/>
                  </a:ln>
                  <a:effectLst/>
                </pic:spPr>
              </pic:pic>
            </a:graphicData>
          </a:graphic>
        </wp:anchor>
      </w:drawing>
    </w:r>
    <w:r w:rsidRPr="001F0248">
      <w:rPr>
        <w:lang w:val="en-US"/>
      </w:rPr>
      <w:tab/>
    </w:r>
    <w:r>
      <w:rPr>
        <w:rFonts w:ascii="Helvetica" w:hAnsi="Helvetica"/>
        <w:b/>
        <w:bCs/>
        <w:spacing w:val="24"/>
        <w:sz w:val="28"/>
        <w:szCs w:val="28"/>
      </w:rPr>
      <w:t>ЛЬВІВСЬКАТОРГОВО</w:t>
    </w:r>
    <w:r w:rsidRPr="001F0248">
      <w:rPr>
        <w:rFonts w:ascii="Helvetica" w:hAnsi="Helvetica"/>
        <w:b/>
        <w:bCs/>
        <w:spacing w:val="24"/>
        <w:sz w:val="28"/>
        <w:szCs w:val="28"/>
        <w:lang w:val="en-US"/>
      </w:rPr>
      <w:t xml:space="preserve"> - </w:t>
    </w:r>
    <w:r>
      <w:rPr>
        <w:rFonts w:ascii="Helvetica" w:hAnsi="Helvetica"/>
        <w:b/>
        <w:bCs/>
        <w:spacing w:val="24"/>
        <w:sz w:val="28"/>
        <w:szCs w:val="28"/>
      </w:rPr>
      <w:t>ПРОМИСЛОВАПАЛАТА</w:t>
    </w:r>
  </w:p>
  <w:p w:rsidR="00A72495" w:rsidRDefault="00E021DF" w:rsidP="00AA2885">
    <w:pPr>
      <w:pBdr>
        <w:bottom w:val="single" w:sz="4" w:space="1" w:color="auto"/>
      </w:pBdr>
      <w:jc w:val="center"/>
      <w:rPr>
        <w:rFonts w:ascii="Helvetica" w:eastAsia="Helvetica" w:hAnsi="Helvetica" w:cs="Helvetica"/>
        <w:b/>
        <w:bCs/>
        <w:spacing w:val="24"/>
        <w:sz w:val="26"/>
        <w:szCs w:val="26"/>
        <w:lang w:val="en-US"/>
      </w:rPr>
    </w:pPr>
    <w:r>
      <w:rPr>
        <w:rFonts w:ascii="Helvetica" w:hAnsi="Helvetica"/>
        <w:b/>
        <w:bCs/>
        <w:spacing w:val="24"/>
        <w:sz w:val="26"/>
        <w:szCs w:val="26"/>
        <w:lang w:val="en-US"/>
      </w:rPr>
      <w:t>THE LVIV CHAMBER OF COMMERCE AND INDUSTRY</w:t>
    </w:r>
  </w:p>
  <w:p w:rsidR="00A72495" w:rsidRDefault="00E021DF" w:rsidP="00AA2885">
    <w:pPr>
      <w:pBdr>
        <w:bottom w:val="single" w:sz="4" w:space="1" w:color="auto"/>
      </w:pBdr>
      <w:spacing w:before="20"/>
      <w:jc w:val="center"/>
      <w:rPr>
        <w:rFonts w:ascii="Bookman Old Style" w:eastAsia="Bookman Old Style" w:hAnsi="Bookman Old Style" w:cs="Bookman Old Style"/>
        <w:sz w:val="18"/>
        <w:szCs w:val="18"/>
      </w:rPr>
    </w:pPr>
    <w:r>
      <w:rPr>
        <w:rFonts w:eastAsia="Times New Roman" w:cs="Times New Roman"/>
        <w:spacing w:val="18"/>
        <w:lang w:val="en-US"/>
      </w:rPr>
      <w:tab/>
    </w:r>
    <w:r>
      <w:rPr>
        <w:rFonts w:ascii="Bookman Old Style" w:hAnsi="Bookman Old Style"/>
        <w:sz w:val="18"/>
        <w:szCs w:val="18"/>
      </w:rPr>
      <w:t>Стрийський парк, 14, м. ЛЬВІВ, 79011, УКРАЇНА, тел./факс: (032) 2764611, 2970749,</w:t>
    </w:r>
  </w:p>
  <w:p w:rsidR="00A72495" w:rsidRPr="001F0248" w:rsidRDefault="00E021DF" w:rsidP="00AA2885">
    <w:pPr>
      <w:pBdr>
        <w:bottom w:val="single" w:sz="4" w:space="1" w:color="auto"/>
      </w:pBdr>
      <w:jc w:val="center"/>
      <w:rPr>
        <w:rFonts w:ascii="Bookman Old Style" w:eastAsia="Bookman Old Style" w:hAnsi="Bookman Old Style" w:cs="Bookman Old Style"/>
        <w:sz w:val="18"/>
        <w:szCs w:val="18"/>
        <w:lang w:val="en-US"/>
      </w:rPr>
    </w:pPr>
    <w:r>
      <w:rPr>
        <w:rFonts w:ascii="Bookman Old Style" w:hAnsi="Bookman Old Style"/>
        <w:sz w:val="18"/>
        <w:szCs w:val="18"/>
        <w:lang w:val="en-US"/>
      </w:rPr>
      <w:t xml:space="preserve">14 Stryiskyi Park, LVIV, 79011, UKRAINE, ph./fax: +380 322 764611, </w:t>
    </w:r>
    <w:r w:rsidRPr="001F0248">
      <w:rPr>
        <w:rFonts w:ascii="Bookman Old Style" w:hAnsi="Bookman Old Style"/>
        <w:sz w:val="18"/>
        <w:szCs w:val="18"/>
        <w:lang w:val="en-US"/>
      </w:rPr>
      <w:t>29</w:t>
    </w:r>
    <w:r>
      <w:rPr>
        <w:rFonts w:ascii="Bookman Old Style" w:hAnsi="Bookman Old Style"/>
        <w:sz w:val="18"/>
        <w:szCs w:val="18"/>
        <w:lang w:val="en-US"/>
      </w:rPr>
      <w:t>7</w:t>
    </w:r>
    <w:r w:rsidRPr="001F0248">
      <w:rPr>
        <w:rFonts w:ascii="Bookman Old Style" w:hAnsi="Bookman Old Style"/>
        <w:sz w:val="18"/>
        <w:szCs w:val="18"/>
        <w:lang w:val="en-US"/>
      </w:rPr>
      <w:t>0</w:t>
    </w:r>
    <w:r>
      <w:rPr>
        <w:rFonts w:ascii="Bookman Old Style" w:hAnsi="Bookman Old Style"/>
        <w:sz w:val="18"/>
        <w:szCs w:val="18"/>
        <w:lang w:val="en-US"/>
      </w:rPr>
      <w:t>7</w:t>
    </w:r>
    <w:r w:rsidRPr="001F0248">
      <w:rPr>
        <w:rFonts w:ascii="Bookman Old Style" w:hAnsi="Bookman Old Style"/>
        <w:sz w:val="18"/>
        <w:szCs w:val="18"/>
        <w:lang w:val="en-US"/>
      </w:rPr>
      <w:t>4</w:t>
    </w:r>
    <w:r>
      <w:rPr>
        <w:rFonts w:ascii="Bookman Old Style" w:hAnsi="Bookman Old Style"/>
        <w:sz w:val="18"/>
        <w:szCs w:val="18"/>
        <w:lang w:val="en-US"/>
      </w:rPr>
      <w:t>9,</w:t>
    </w:r>
  </w:p>
  <w:p w:rsidR="00A72495" w:rsidRPr="001F0248" w:rsidRDefault="00E021DF" w:rsidP="00AA2885">
    <w:pPr>
      <w:pBdr>
        <w:bottom w:val="single" w:sz="4" w:space="1" w:color="auto"/>
      </w:pBdr>
      <w:spacing w:after="20"/>
      <w:jc w:val="center"/>
      <w:rPr>
        <w:lang w:val="en-US"/>
      </w:rPr>
    </w:pPr>
    <w:r>
      <w:rPr>
        <w:rFonts w:ascii="Bookman Old Style" w:hAnsi="Bookman Old Style"/>
        <w:sz w:val="18"/>
        <w:szCs w:val="18"/>
        <w:lang w:val="de-DE"/>
      </w:rPr>
      <w:t xml:space="preserve">e-mail: </w:t>
    </w:r>
    <w:hyperlink r:id="rId2" w:history="1">
      <w:r>
        <w:rPr>
          <w:rStyle w:val="Hyperlink0"/>
          <w:sz w:val="18"/>
          <w:szCs w:val="18"/>
        </w:rPr>
        <w:t>lcci@cci.lviv.ua</w:t>
      </w:r>
    </w:hyperlink>
    <w:r>
      <w:rPr>
        <w:rStyle w:val="Hyperlink0"/>
        <w:sz w:val="18"/>
        <w:szCs w:val="18"/>
      </w:rPr>
      <w:t xml:space="preserve">, WEB: </w:t>
    </w:r>
    <w:hyperlink r:id="rId3" w:history="1">
      <w:r>
        <w:rPr>
          <w:rStyle w:val="Hyperlink1"/>
          <w:sz w:val="18"/>
          <w:szCs w:val="18"/>
        </w:rPr>
        <w:t>www.lcci.com.ua</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C56ECA"/>
    <w:multiLevelType w:val="hybridMultilevel"/>
    <w:tmpl w:val="1ABE3E98"/>
    <w:styleLink w:val="a"/>
    <w:lvl w:ilvl="0" w:tplc="A40E5048">
      <w:start w:val="1"/>
      <w:numFmt w:val="bullet"/>
      <w:lvlText w:val="*"/>
      <w:lvlJc w:val="left"/>
      <w:pPr>
        <w:ind w:left="158" w:hanging="158"/>
      </w:pPr>
      <w:rPr>
        <w:rFonts w:hAnsi="Arial Unicode MS"/>
        <w:caps w:val="0"/>
        <w:smallCaps w:val="0"/>
        <w:strike w:val="0"/>
        <w:dstrike w:val="0"/>
        <w:color w:val="000000"/>
        <w:spacing w:val="0"/>
        <w:w w:val="100"/>
        <w:kern w:val="0"/>
        <w:position w:val="0"/>
        <w:highlight w:val="none"/>
        <w:vertAlign w:val="baseline"/>
      </w:rPr>
    </w:lvl>
    <w:lvl w:ilvl="1" w:tplc="527CE790">
      <w:start w:val="1"/>
      <w:numFmt w:val="bullet"/>
      <w:lvlText w:val="*"/>
      <w:lvlJc w:val="left"/>
      <w:pPr>
        <w:ind w:left="758" w:hanging="158"/>
      </w:pPr>
      <w:rPr>
        <w:rFonts w:hAnsi="Arial Unicode MS"/>
        <w:caps w:val="0"/>
        <w:smallCaps w:val="0"/>
        <w:strike w:val="0"/>
        <w:dstrike w:val="0"/>
        <w:color w:val="000000"/>
        <w:spacing w:val="0"/>
        <w:w w:val="100"/>
        <w:kern w:val="0"/>
        <w:position w:val="0"/>
        <w:highlight w:val="none"/>
        <w:vertAlign w:val="baseline"/>
      </w:rPr>
    </w:lvl>
    <w:lvl w:ilvl="2" w:tplc="44FE15DE">
      <w:start w:val="1"/>
      <w:numFmt w:val="bullet"/>
      <w:lvlText w:val="*"/>
      <w:lvlJc w:val="left"/>
      <w:pPr>
        <w:ind w:left="1358" w:hanging="158"/>
      </w:pPr>
      <w:rPr>
        <w:rFonts w:hAnsi="Arial Unicode MS"/>
        <w:caps w:val="0"/>
        <w:smallCaps w:val="0"/>
        <w:strike w:val="0"/>
        <w:dstrike w:val="0"/>
        <w:color w:val="000000"/>
        <w:spacing w:val="0"/>
        <w:w w:val="100"/>
        <w:kern w:val="0"/>
        <w:position w:val="0"/>
        <w:highlight w:val="none"/>
        <w:vertAlign w:val="baseline"/>
      </w:rPr>
    </w:lvl>
    <w:lvl w:ilvl="3" w:tplc="5770BF94">
      <w:start w:val="1"/>
      <w:numFmt w:val="bullet"/>
      <w:lvlText w:val="*"/>
      <w:lvlJc w:val="left"/>
      <w:pPr>
        <w:ind w:left="1958" w:hanging="158"/>
      </w:pPr>
      <w:rPr>
        <w:rFonts w:hAnsi="Arial Unicode MS"/>
        <w:caps w:val="0"/>
        <w:smallCaps w:val="0"/>
        <w:strike w:val="0"/>
        <w:dstrike w:val="0"/>
        <w:color w:val="000000"/>
        <w:spacing w:val="0"/>
        <w:w w:val="100"/>
        <w:kern w:val="0"/>
        <w:position w:val="0"/>
        <w:highlight w:val="none"/>
        <w:vertAlign w:val="baseline"/>
      </w:rPr>
    </w:lvl>
    <w:lvl w:ilvl="4" w:tplc="02FA8368">
      <w:start w:val="1"/>
      <w:numFmt w:val="bullet"/>
      <w:lvlText w:val="*"/>
      <w:lvlJc w:val="left"/>
      <w:pPr>
        <w:ind w:left="2558" w:hanging="158"/>
      </w:pPr>
      <w:rPr>
        <w:rFonts w:hAnsi="Arial Unicode MS"/>
        <w:caps w:val="0"/>
        <w:smallCaps w:val="0"/>
        <w:strike w:val="0"/>
        <w:dstrike w:val="0"/>
        <w:color w:val="000000"/>
        <w:spacing w:val="0"/>
        <w:w w:val="100"/>
        <w:kern w:val="0"/>
        <w:position w:val="0"/>
        <w:highlight w:val="none"/>
        <w:vertAlign w:val="baseline"/>
      </w:rPr>
    </w:lvl>
    <w:lvl w:ilvl="5" w:tplc="8C3C6C3C">
      <w:start w:val="1"/>
      <w:numFmt w:val="bullet"/>
      <w:lvlText w:val="*"/>
      <w:lvlJc w:val="left"/>
      <w:pPr>
        <w:ind w:left="3158" w:hanging="158"/>
      </w:pPr>
      <w:rPr>
        <w:rFonts w:hAnsi="Arial Unicode MS"/>
        <w:caps w:val="0"/>
        <w:smallCaps w:val="0"/>
        <w:strike w:val="0"/>
        <w:dstrike w:val="0"/>
        <w:color w:val="000000"/>
        <w:spacing w:val="0"/>
        <w:w w:val="100"/>
        <w:kern w:val="0"/>
        <w:position w:val="0"/>
        <w:highlight w:val="none"/>
        <w:vertAlign w:val="baseline"/>
      </w:rPr>
    </w:lvl>
    <w:lvl w:ilvl="6" w:tplc="BD8C4962">
      <w:start w:val="1"/>
      <w:numFmt w:val="bullet"/>
      <w:lvlText w:val="*"/>
      <w:lvlJc w:val="left"/>
      <w:pPr>
        <w:ind w:left="3758" w:hanging="158"/>
      </w:pPr>
      <w:rPr>
        <w:rFonts w:hAnsi="Arial Unicode MS"/>
        <w:caps w:val="0"/>
        <w:smallCaps w:val="0"/>
        <w:strike w:val="0"/>
        <w:dstrike w:val="0"/>
        <w:color w:val="000000"/>
        <w:spacing w:val="0"/>
        <w:w w:val="100"/>
        <w:kern w:val="0"/>
        <w:position w:val="0"/>
        <w:highlight w:val="none"/>
        <w:vertAlign w:val="baseline"/>
      </w:rPr>
    </w:lvl>
    <w:lvl w:ilvl="7" w:tplc="9F8C4C7A">
      <w:start w:val="1"/>
      <w:numFmt w:val="bullet"/>
      <w:lvlText w:val="*"/>
      <w:lvlJc w:val="left"/>
      <w:pPr>
        <w:ind w:left="4358" w:hanging="158"/>
      </w:pPr>
      <w:rPr>
        <w:rFonts w:hAnsi="Arial Unicode MS"/>
        <w:caps w:val="0"/>
        <w:smallCaps w:val="0"/>
        <w:strike w:val="0"/>
        <w:dstrike w:val="0"/>
        <w:color w:val="000000"/>
        <w:spacing w:val="0"/>
        <w:w w:val="100"/>
        <w:kern w:val="0"/>
        <w:position w:val="0"/>
        <w:highlight w:val="none"/>
        <w:vertAlign w:val="baseline"/>
      </w:rPr>
    </w:lvl>
    <w:lvl w:ilvl="8" w:tplc="66508E28">
      <w:start w:val="1"/>
      <w:numFmt w:val="bullet"/>
      <w:lvlText w:val="*"/>
      <w:lvlJc w:val="left"/>
      <w:pPr>
        <w:ind w:left="4958" w:hanging="158"/>
      </w:pPr>
      <w:rPr>
        <w:rFonts w:hAnsi="Arial Unicode MS"/>
        <w:caps w:val="0"/>
        <w:smallCaps w:val="0"/>
        <w:strike w:val="0"/>
        <w:dstrike w:val="0"/>
        <w:color w:val="000000"/>
        <w:spacing w:val="0"/>
        <w:w w:val="100"/>
        <w:kern w:val="0"/>
        <w:position w:val="0"/>
        <w:highlight w:val="none"/>
        <w:vertAlign w:val="baseline"/>
      </w:rPr>
    </w:lvl>
  </w:abstractNum>
  <w:abstractNum w:abstractNumId="1">
    <w:nsid w:val="62C3223D"/>
    <w:multiLevelType w:val="hybridMultilevel"/>
    <w:tmpl w:val="1ABE3E98"/>
    <w:numStyleLink w:val="a"/>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08"/>
  <w:hyphenationZone w:val="425"/>
  <w:characterSpacingControl w:val="doNotCompress"/>
  <w:footnotePr>
    <w:footnote w:id="0"/>
    <w:footnote w:id="1"/>
  </w:footnotePr>
  <w:endnotePr>
    <w:endnote w:id="0"/>
    <w:endnote w:id="1"/>
  </w:endnotePr>
  <w:compat>
    <w:useFELayout/>
  </w:compat>
  <w:rsids>
    <w:rsidRoot w:val="00A72495"/>
    <w:rsid w:val="00015E4E"/>
    <w:rsid w:val="00024076"/>
    <w:rsid w:val="00054D10"/>
    <w:rsid w:val="00063FE3"/>
    <w:rsid w:val="0009466E"/>
    <w:rsid w:val="000976E6"/>
    <w:rsid w:val="000A2B0F"/>
    <w:rsid w:val="000B78AA"/>
    <w:rsid w:val="000C2013"/>
    <w:rsid w:val="000D7AB5"/>
    <w:rsid w:val="000F09D1"/>
    <w:rsid w:val="00104D69"/>
    <w:rsid w:val="001147E6"/>
    <w:rsid w:val="00126824"/>
    <w:rsid w:val="00132EB7"/>
    <w:rsid w:val="00140A26"/>
    <w:rsid w:val="00146059"/>
    <w:rsid w:val="00157A15"/>
    <w:rsid w:val="00160DD1"/>
    <w:rsid w:val="00161DC1"/>
    <w:rsid w:val="001923A4"/>
    <w:rsid w:val="00197DF4"/>
    <w:rsid w:val="001A0A77"/>
    <w:rsid w:val="001D78D2"/>
    <w:rsid w:val="001E1EA7"/>
    <w:rsid w:val="001E4E22"/>
    <w:rsid w:val="001E7616"/>
    <w:rsid w:val="001F0248"/>
    <w:rsid w:val="00217FAB"/>
    <w:rsid w:val="00225161"/>
    <w:rsid w:val="00236C2A"/>
    <w:rsid w:val="002504FE"/>
    <w:rsid w:val="002544BB"/>
    <w:rsid w:val="00263421"/>
    <w:rsid w:val="00273FF6"/>
    <w:rsid w:val="00281BFD"/>
    <w:rsid w:val="002A21F6"/>
    <w:rsid w:val="002F5304"/>
    <w:rsid w:val="003010BD"/>
    <w:rsid w:val="003440DA"/>
    <w:rsid w:val="00355F2B"/>
    <w:rsid w:val="003C4ECA"/>
    <w:rsid w:val="003C599F"/>
    <w:rsid w:val="003E6C7E"/>
    <w:rsid w:val="003E726E"/>
    <w:rsid w:val="00402D5D"/>
    <w:rsid w:val="00411CD5"/>
    <w:rsid w:val="00422B7F"/>
    <w:rsid w:val="00440239"/>
    <w:rsid w:val="004539C6"/>
    <w:rsid w:val="004628FF"/>
    <w:rsid w:val="00471A54"/>
    <w:rsid w:val="004A249E"/>
    <w:rsid w:val="004F03D4"/>
    <w:rsid w:val="005023D4"/>
    <w:rsid w:val="005429DF"/>
    <w:rsid w:val="00560C47"/>
    <w:rsid w:val="00594358"/>
    <w:rsid w:val="00596425"/>
    <w:rsid w:val="005A5DA3"/>
    <w:rsid w:val="005B4AD5"/>
    <w:rsid w:val="005D453A"/>
    <w:rsid w:val="005F5CC4"/>
    <w:rsid w:val="00605143"/>
    <w:rsid w:val="00613B56"/>
    <w:rsid w:val="006270C8"/>
    <w:rsid w:val="006312B2"/>
    <w:rsid w:val="006742AC"/>
    <w:rsid w:val="00684AED"/>
    <w:rsid w:val="006862FE"/>
    <w:rsid w:val="006E6BAC"/>
    <w:rsid w:val="00703D2B"/>
    <w:rsid w:val="00704951"/>
    <w:rsid w:val="007142E1"/>
    <w:rsid w:val="007322C1"/>
    <w:rsid w:val="00751015"/>
    <w:rsid w:val="007700E1"/>
    <w:rsid w:val="00787C1E"/>
    <w:rsid w:val="007B6C9C"/>
    <w:rsid w:val="007C15E9"/>
    <w:rsid w:val="007E3D5E"/>
    <w:rsid w:val="007E66B4"/>
    <w:rsid w:val="007F00C9"/>
    <w:rsid w:val="007F39A3"/>
    <w:rsid w:val="007F517B"/>
    <w:rsid w:val="007F7AD3"/>
    <w:rsid w:val="008041FA"/>
    <w:rsid w:val="00886648"/>
    <w:rsid w:val="008B30E7"/>
    <w:rsid w:val="008B4E22"/>
    <w:rsid w:val="008E38FE"/>
    <w:rsid w:val="009004A8"/>
    <w:rsid w:val="009226ED"/>
    <w:rsid w:val="00957A7A"/>
    <w:rsid w:val="00993A42"/>
    <w:rsid w:val="009964D4"/>
    <w:rsid w:val="009A2C65"/>
    <w:rsid w:val="009A5FCB"/>
    <w:rsid w:val="009C62F4"/>
    <w:rsid w:val="009D439E"/>
    <w:rsid w:val="009F7FCC"/>
    <w:rsid w:val="00A012CC"/>
    <w:rsid w:val="00A23488"/>
    <w:rsid w:val="00A41A3D"/>
    <w:rsid w:val="00A459EC"/>
    <w:rsid w:val="00A60D65"/>
    <w:rsid w:val="00A71BDC"/>
    <w:rsid w:val="00A72495"/>
    <w:rsid w:val="00A732B0"/>
    <w:rsid w:val="00A8578E"/>
    <w:rsid w:val="00A90B44"/>
    <w:rsid w:val="00A9650E"/>
    <w:rsid w:val="00AA2885"/>
    <w:rsid w:val="00AB1B82"/>
    <w:rsid w:val="00AD32A5"/>
    <w:rsid w:val="00AD4897"/>
    <w:rsid w:val="00AE417C"/>
    <w:rsid w:val="00AF1F2E"/>
    <w:rsid w:val="00B12E8C"/>
    <w:rsid w:val="00B20A26"/>
    <w:rsid w:val="00B44611"/>
    <w:rsid w:val="00B64EA1"/>
    <w:rsid w:val="00BA666E"/>
    <w:rsid w:val="00BB284D"/>
    <w:rsid w:val="00BC2542"/>
    <w:rsid w:val="00BC268F"/>
    <w:rsid w:val="00BC61DA"/>
    <w:rsid w:val="00BD106E"/>
    <w:rsid w:val="00BE6D1F"/>
    <w:rsid w:val="00BF2E1F"/>
    <w:rsid w:val="00C571C9"/>
    <w:rsid w:val="00C70390"/>
    <w:rsid w:val="00CC2AF8"/>
    <w:rsid w:val="00CC6BF2"/>
    <w:rsid w:val="00CE7FA0"/>
    <w:rsid w:val="00D20B64"/>
    <w:rsid w:val="00D449DB"/>
    <w:rsid w:val="00D626B8"/>
    <w:rsid w:val="00D80C19"/>
    <w:rsid w:val="00DA1015"/>
    <w:rsid w:val="00DD1AAC"/>
    <w:rsid w:val="00DD6D05"/>
    <w:rsid w:val="00DF18BD"/>
    <w:rsid w:val="00DF5B52"/>
    <w:rsid w:val="00E021DF"/>
    <w:rsid w:val="00E20AE3"/>
    <w:rsid w:val="00E23394"/>
    <w:rsid w:val="00E247FC"/>
    <w:rsid w:val="00E46161"/>
    <w:rsid w:val="00E46AED"/>
    <w:rsid w:val="00E63DFD"/>
    <w:rsid w:val="00E849AC"/>
    <w:rsid w:val="00EB2C1F"/>
    <w:rsid w:val="00EB60D3"/>
    <w:rsid w:val="00ED50AA"/>
    <w:rsid w:val="00ED52DF"/>
    <w:rsid w:val="00ED59A3"/>
    <w:rsid w:val="00F25A68"/>
    <w:rsid w:val="00F40584"/>
    <w:rsid w:val="00F43C1B"/>
    <w:rsid w:val="00F8318A"/>
    <w:rsid w:val="00FB2551"/>
    <w:rsid w:val="00FC60DA"/>
    <w:rsid w:val="00FF35D7"/>
    <w:rsid w:val="00FF4C1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uk-UA" w:eastAsia="uk-UA"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A72495"/>
    <w:rPr>
      <w:rFonts w:cs="Arial Unicode MS"/>
      <w:color w:val="000000"/>
      <w:u w:color="000000"/>
      <w:lang w:val="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A72495"/>
    <w:rPr>
      <w:u w:val="single"/>
    </w:rPr>
  </w:style>
  <w:style w:type="table" w:customStyle="1" w:styleId="TableNormal">
    <w:name w:val="Table Normal"/>
    <w:rsid w:val="00A72495"/>
    <w:tblPr>
      <w:tblInd w:w="0" w:type="dxa"/>
      <w:tblCellMar>
        <w:top w:w="0" w:type="dxa"/>
        <w:left w:w="0" w:type="dxa"/>
        <w:bottom w:w="0" w:type="dxa"/>
        <w:right w:w="0" w:type="dxa"/>
      </w:tblCellMar>
    </w:tblPr>
  </w:style>
  <w:style w:type="paragraph" w:customStyle="1" w:styleId="a5">
    <w:name w:val="Колонтитули"/>
    <w:rsid w:val="00A72495"/>
    <w:pPr>
      <w:tabs>
        <w:tab w:val="right" w:pos="9020"/>
      </w:tabs>
    </w:pPr>
    <w:rPr>
      <w:rFonts w:ascii="Helvetica" w:hAnsi="Helvetica" w:cs="Arial Unicode MS"/>
      <w:color w:val="000000"/>
      <w:sz w:val="24"/>
      <w:szCs w:val="24"/>
    </w:rPr>
  </w:style>
  <w:style w:type="character" w:customStyle="1" w:styleId="a6">
    <w:name w:val="Немає"/>
    <w:rsid w:val="00A72495"/>
  </w:style>
  <w:style w:type="character" w:customStyle="1" w:styleId="Hyperlink0">
    <w:name w:val="Hyperlink.0"/>
    <w:basedOn w:val="a6"/>
    <w:rsid w:val="00A72495"/>
    <w:rPr>
      <w:rFonts w:ascii="Bookman Old Style" w:eastAsia="Bookman Old Style" w:hAnsi="Bookman Old Style" w:cs="Bookman Old Style"/>
      <w:spacing w:val="0"/>
      <w:lang w:val="de-DE"/>
    </w:rPr>
  </w:style>
  <w:style w:type="character" w:customStyle="1" w:styleId="Hyperlink1">
    <w:name w:val="Hyperlink.1"/>
    <w:basedOn w:val="a6"/>
    <w:rsid w:val="00A72495"/>
    <w:rPr>
      <w:rFonts w:ascii="Bookman Old Style" w:eastAsia="Bookman Old Style" w:hAnsi="Bookman Old Style" w:cs="Bookman Old Style"/>
      <w:color w:val="0000FF"/>
      <w:spacing w:val="0"/>
      <w:u w:val="single" w:color="0000FF"/>
      <w:lang w:val="de-DE"/>
    </w:rPr>
  </w:style>
  <w:style w:type="paragraph" w:styleId="a7">
    <w:name w:val="footer"/>
    <w:rsid w:val="00A72495"/>
    <w:pPr>
      <w:tabs>
        <w:tab w:val="center" w:pos="4819"/>
        <w:tab w:val="right" w:pos="9639"/>
      </w:tabs>
    </w:pPr>
    <w:rPr>
      <w:rFonts w:cs="Arial Unicode MS"/>
      <w:color w:val="000000"/>
      <w:u w:color="000000"/>
      <w:lang w:val="ru-RU"/>
    </w:rPr>
  </w:style>
  <w:style w:type="paragraph" w:customStyle="1" w:styleId="a8">
    <w:name w:val="Основний текст"/>
    <w:rsid w:val="00A72495"/>
    <w:rPr>
      <w:rFonts w:ascii="Helvetica" w:eastAsia="Helvetica" w:hAnsi="Helvetica" w:cs="Helvetica"/>
      <w:color w:val="000000"/>
      <w:sz w:val="22"/>
      <w:szCs w:val="22"/>
    </w:rPr>
  </w:style>
  <w:style w:type="numbering" w:customStyle="1" w:styleId="a">
    <w:name w:val="Маркери"/>
    <w:rsid w:val="00A72495"/>
    <w:pPr>
      <w:numPr>
        <w:numId w:val="1"/>
      </w:numPr>
    </w:pPr>
  </w:style>
  <w:style w:type="paragraph" w:customStyle="1" w:styleId="a9">
    <w:name w:val="Типовий"/>
    <w:rsid w:val="00A72495"/>
    <w:rPr>
      <w:rFonts w:ascii="Helvetica" w:hAnsi="Helvetica" w:cs="Arial Unicode MS"/>
      <w:color w:val="000000"/>
      <w:sz w:val="22"/>
      <w:szCs w:val="22"/>
    </w:rPr>
  </w:style>
  <w:style w:type="character" w:customStyle="1" w:styleId="Hyperlink2">
    <w:name w:val="Hyperlink.2"/>
    <w:basedOn w:val="a4"/>
    <w:rsid w:val="00A72495"/>
    <w:rPr>
      <w:color w:val="0000FF"/>
      <w:u w:val="single" w:color="0000FF"/>
    </w:rPr>
  </w:style>
  <w:style w:type="paragraph" w:styleId="aa">
    <w:name w:val="Balloon Text"/>
    <w:basedOn w:val="a0"/>
    <w:link w:val="ab"/>
    <w:uiPriority w:val="99"/>
    <w:semiHidden/>
    <w:unhideWhenUsed/>
    <w:rsid w:val="006E6BAC"/>
    <w:rPr>
      <w:rFonts w:ascii="Segoe UI" w:hAnsi="Segoe UI" w:cs="Segoe UI"/>
      <w:sz w:val="18"/>
      <w:szCs w:val="18"/>
    </w:rPr>
  </w:style>
  <w:style w:type="character" w:customStyle="1" w:styleId="ab">
    <w:name w:val="Текст выноски Знак"/>
    <w:basedOn w:val="a1"/>
    <w:link w:val="aa"/>
    <w:uiPriority w:val="99"/>
    <w:semiHidden/>
    <w:rsid w:val="006E6BAC"/>
    <w:rPr>
      <w:rFonts w:ascii="Segoe UI" w:hAnsi="Segoe UI" w:cs="Segoe UI"/>
      <w:color w:val="000000"/>
      <w:sz w:val="18"/>
      <w:szCs w:val="18"/>
      <w:u w:color="000000"/>
      <w:lang w:val="ru-RU"/>
    </w:rPr>
  </w:style>
  <w:style w:type="paragraph" w:styleId="ac">
    <w:name w:val="header"/>
    <w:basedOn w:val="a0"/>
    <w:link w:val="ad"/>
    <w:uiPriority w:val="99"/>
    <w:unhideWhenUsed/>
    <w:rsid w:val="00AA2885"/>
    <w:pPr>
      <w:tabs>
        <w:tab w:val="center" w:pos="4677"/>
        <w:tab w:val="right" w:pos="9355"/>
      </w:tabs>
    </w:pPr>
  </w:style>
  <w:style w:type="character" w:customStyle="1" w:styleId="ad">
    <w:name w:val="Верхний колонтитул Знак"/>
    <w:basedOn w:val="a1"/>
    <w:link w:val="ac"/>
    <w:uiPriority w:val="99"/>
    <w:rsid w:val="00AA2885"/>
    <w:rPr>
      <w:rFonts w:cs="Arial Unicode MS"/>
      <w:color w:val="000000"/>
      <w:u w:color="000000"/>
      <w:lang w:val="ru-RU"/>
    </w:rPr>
  </w:style>
  <w:style w:type="table" w:styleId="ae">
    <w:name w:val="Table Grid"/>
    <w:basedOn w:val="a2"/>
    <w:uiPriority w:val="59"/>
    <w:rsid w:val="00C571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yperlink" Target="mailto:taras@cci.lviv.ua"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mailto:smirnova@cci.lviv.ua" TargetMode="External"/><Relationship Id="rId2" Type="http://schemas.openxmlformats.org/officeDocument/2006/relationships/styles" Target="styles.xml"/><Relationship Id="rId16" Type="http://schemas.openxmlformats.org/officeDocument/2006/relationships/hyperlink" Target="https://www.facebook.com/pg/valleshouse/photos/?ref=page_interna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hyperlink" Target="http://www.lcci.com.ua" TargetMode="External"/><Relationship Id="rId2" Type="http://schemas.openxmlformats.org/officeDocument/2006/relationships/hyperlink" Target="mailto:lcci@cci.lviv.ua" TargetMode="External"/><Relationship Id="rId1" Type="http://schemas.openxmlformats.org/officeDocument/2006/relationships/image" Target="media/image10.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8124</Words>
  <Characters>4631</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12730</CharactersWithSpaces>
  <SharedDoc>false</SharedDoc>
  <HLinks>
    <vt:vector size="54" baseType="variant">
      <vt:variant>
        <vt:i4>131198</vt:i4>
      </vt:variant>
      <vt:variant>
        <vt:i4>18</vt:i4>
      </vt:variant>
      <vt:variant>
        <vt:i4>0</vt:i4>
      </vt:variant>
      <vt:variant>
        <vt:i4>5</vt:i4>
      </vt:variant>
      <vt:variant>
        <vt:lpwstr>mailto:liudmyla@cci.lviv.ua</vt:lpwstr>
      </vt:variant>
      <vt:variant>
        <vt:lpwstr/>
      </vt:variant>
      <vt:variant>
        <vt:i4>3932247</vt:i4>
      </vt:variant>
      <vt:variant>
        <vt:i4>15</vt:i4>
      </vt:variant>
      <vt:variant>
        <vt:i4>0</vt:i4>
      </vt:variant>
      <vt:variant>
        <vt:i4>5</vt:i4>
      </vt:variant>
      <vt:variant>
        <vt:lpwstr>mailto:zed@cci.lviv.ua</vt:lpwstr>
      </vt:variant>
      <vt:variant>
        <vt:lpwstr/>
      </vt:variant>
      <vt:variant>
        <vt:i4>7340144</vt:i4>
      </vt:variant>
      <vt:variant>
        <vt:i4>12</vt:i4>
      </vt:variant>
      <vt:variant>
        <vt:i4>0</vt:i4>
      </vt:variant>
      <vt:variant>
        <vt:i4>5</vt:i4>
      </vt:variant>
      <vt:variant>
        <vt:lpwstr>http://www.parvomay-bt.com/</vt:lpwstr>
      </vt:variant>
      <vt:variant>
        <vt:lpwstr/>
      </vt:variant>
      <vt:variant>
        <vt:i4>4784156</vt:i4>
      </vt:variant>
      <vt:variant>
        <vt:i4>9</vt:i4>
      </vt:variant>
      <vt:variant>
        <vt:i4>0</vt:i4>
      </vt:variant>
      <vt:variant>
        <vt:i4>5</vt:i4>
      </vt:variant>
      <vt:variant>
        <vt:lpwstr>http://www.vital-bg.com/</vt:lpwstr>
      </vt:variant>
      <vt:variant>
        <vt:lpwstr/>
      </vt:variant>
      <vt:variant>
        <vt:i4>4325501</vt:i4>
      </vt:variant>
      <vt:variant>
        <vt:i4>6</vt:i4>
      </vt:variant>
      <vt:variant>
        <vt:i4>0</vt:i4>
      </vt:variant>
      <vt:variant>
        <vt:i4>5</vt:i4>
      </vt:variant>
      <vt:variant>
        <vt:lpwstr>http://www.nikolov-sons@abv.bg/</vt:lpwstr>
      </vt:variant>
      <vt:variant>
        <vt:lpwstr/>
      </vt:variant>
      <vt:variant>
        <vt:i4>1703936</vt:i4>
      </vt:variant>
      <vt:variant>
        <vt:i4>3</vt:i4>
      </vt:variant>
      <vt:variant>
        <vt:i4>0</vt:i4>
      </vt:variant>
      <vt:variant>
        <vt:i4>5</vt:i4>
      </vt:variant>
      <vt:variant>
        <vt:lpwstr>http://www.traki.bg/</vt:lpwstr>
      </vt:variant>
      <vt:variant>
        <vt:lpwstr/>
      </vt:variant>
      <vt:variant>
        <vt:i4>7340130</vt:i4>
      </vt:variant>
      <vt:variant>
        <vt:i4>0</vt:i4>
      </vt:variant>
      <vt:variant>
        <vt:i4>0</vt:i4>
      </vt:variant>
      <vt:variant>
        <vt:i4>5</vt:i4>
      </vt:variant>
      <vt:variant>
        <vt:lpwstr>http://ief.com.ua/</vt:lpwstr>
      </vt:variant>
      <vt:variant>
        <vt:lpwstr/>
      </vt:variant>
      <vt:variant>
        <vt:i4>2752545</vt:i4>
      </vt:variant>
      <vt:variant>
        <vt:i4>3</vt:i4>
      </vt:variant>
      <vt:variant>
        <vt:i4>0</vt:i4>
      </vt:variant>
      <vt:variant>
        <vt:i4>5</vt:i4>
      </vt:variant>
      <vt:variant>
        <vt:lpwstr>http://www.lcci.com.ua/</vt:lpwstr>
      </vt:variant>
      <vt:variant>
        <vt:lpwstr/>
      </vt:variant>
      <vt:variant>
        <vt:i4>1376353</vt:i4>
      </vt:variant>
      <vt:variant>
        <vt:i4>0</vt:i4>
      </vt:variant>
      <vt:variant>
        <vt:i4>0</vt:i4>
      </vt:variant>
      <vt:variant>
        <vt:i4>5</vt:i4>
      </vt:variant>
      <vt:variant>
        <vt:lpwstr>mailto:lcci@cci.lviv.ua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Korud</dc:creator>
  <cp:lastModifiedBy>Zed7</cp:lastModifiedBy>
  <cp:revision>2</cp:revision>
  <cp:lastPrinted>2018-10-16T07:00:00Z</cp:lastPrinted>
  <dcterms:created xsi:type="dcterms:W3CDTF">2018-10-16T14:11:00Z</dcterms:created>
  <dcterms:modified xsi:type="dcterms:W3CDTF">2018-10-16T14:11:00Z</dcterms:modified>
</cp:coreProperties>
</file>