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7F" w:rsidRPr="005848CA" w:rsidRDefault="00FE767F" w:rsidP="00FE767F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FE767F" w:rsidRPr="00A6745B" w:rsidRDefault="00FE767F" w:rsidP="00FE767F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A6745B">
        <w:rPr>
          <w:b/>
          <w:bCs w:val="0"/>
          <w:sz w:val="26"/>
          <w:szCs w:val="26"/>
        </w:rPr>
        <w:t xml:space="preserve">на участь одноденному тренінгу: </w:t>
      </w:r>
      <w:r w:rsidRPr="00A6745B">
        <w:rPr>
          <w:b/>
          <w:bCs w:val="0"/>
          <w:i/>
          <w:color w:val="FF3300"/>
          <w:sz w:val="26"/>
          <w:szCs w:val="26"/>
        </w:rPr>
        <w:t>«</w:t>
      </w:r>
      <w:r w:rsidRPr="00A6745B">
        <w:rPr>
          <w:b/>
          <w:i/>
          <w:color w:val="FF3300"/>
          <w:sz w:val="26"/>
          <w:szCs w:val="26"/>
        </w:rPr>
        <w:t xml:space="preserve">ЩО? ДЕ? КОЛИ? в публічних </w:t>
      </w:r>
      <w:proofErr w:type="spellStart"/>
      <w:r w:rsidRPr="00A6745B">
        <w:rPr>
          <w:b/>
          <w:i/>
          <w:color w:val="FF3300"/>
          <w:sz w:val="26"/>
          <w:szCs w:val="26"/>
        </w:rPr>
        <w:t>закупівлях</w:t>
      </w:r>
      <w:proofErr w:type="spellEnd"/>
      <w:r w:rsidRPr="00A6745B">
        <w:rPr>
          <w:b/>
          <w:i/>
          <w:color w:val="FF3300"/>
          <w:sz w:val="26"/>
          <w:szCs w:val="26"/>
        </w:rPr>
        <w:t>!»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087"/>
      </w:tblGrid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E767F" w:rsidRPr="00931163" w:rsidRDefault="00FE767F" w:rsidP="000B1F6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164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562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490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464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137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553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8. ПІБ, які планують </w:t>
            </w:r>
            <w:r>
              <w:rPr>
                <w:b/>
                <w:sz w:val="22"/>
                <w:szCs w:val="22"/>
                <w:lang w:val="uk-UA"/>
              </w:rPr>
              <w:t>взяти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участь у семінарі</w:t>
            </w:r>
          </w:p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FE767F" w:rsidRDefault="00FE767F" w:rsidP="000B1F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вересня 2021 року</w:t>
            </w:r>
          </w:p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E767F" w:rsidRDefault="00FE767F" w:rsidP="00FE767F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4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FE767F" w:rsidRDefault="00FE767F" w:rsidP="00FE767F">
      <w:pPr>
        <w:pStyle w:val="3"/>
        <w:ind w:firstLine="0"/>
        <w:rPr>
          <w:b/>
          <w:bCs/>
        </w:rPr>
      </w:pPr>
    </w:p>
    <w:p w:rsidR="00FE767F" w:rsidRDefault="00FE767F" w:rsidP="00FE767F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FE767F" w:rsidRDefault="00FE767F" w:rsidP="00FE767F">
      <w:pPr>
        <w:pStyle w:val="3"/>
        <w:ind w:firstLine="0"/>
        <w:rPr>
          <w:b/>
          <w:bCs/>
          <w:color w:val="FF0000"/>
          <w:szCs w:val="24"/>
        </w:rPr>
      </w:pPr>
    </w:p>
    <w:p w:rsidR="00FE767F" w:rsidRPr="00F561C2" w:rsidRDefault="00FE767F" w:rsidP="00FE767F">
      <w:pPr>
        <w:pStyle w:val="3"/>
        <w:ind w:firstLine="0"/>
        <w:rPr>
          <w:b/>
          <w:bCs/>
          <w:szCs w:val="24"/>
        </w:rPr>
      </w:pPr>
    </w:p>
    <w:p w:rsidR="00C772AE" w:rsidRDefault="00FE767F">
      <w:bookmarkStart w:id="0" w:name="_GoBack"/>
      <w:bookmarkEnd w:id="0"/>
    </w:p>
    <w:sectPr w:rsidR="00C772AE" w:rsidSect="00795AAC">
      <w:footerReference w:type="default" r:id="rId5"/>
      <w:pgSz w:w="11906" w:h="16838"/>
      <w:pgMar w:top="360" w:right="566" w:bottom="540" w:left="1260" w:header="708" w:footer="39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FE767F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1A"/>
    <w:rsid w:val="00E715D2"/>
    <w:rsid w:val="00EF1E75"/>
    <w:rsid w:val="00FA701A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3541-C34A-46DA-8EE7-BA774899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E767F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FE76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FE767F"/>
    <w:rPr>
      <w:color w:val="0000FF"/>
      <w:u w:val="single"/>
    </w:rPr>
  </w:style>
  <w:style w:type="paragraph" w:styleId="a4">
    <w:name w:val="Body Text Indent"/>
    <w:basedOn w:val="a"/>
    <w:link w:val="a5"/>
    <w:rsid w:val="00FE767F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FE767F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FE76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FE767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flinta@cci.lviv.u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2021-09-02T08:40:00Z</dcterms:created>
  <dcterms:modified xsi:type="dcterms:W3CDTF">2021-09-02T08:40:00Z</dcterms:modified>
</cp:coreProperties>
</file>