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109"/>
        <w:gridCol w:w="867"/>
        <w:gridCol w:w="4379"/>
      </w:tblGrid>
      <w:tr w:rsidR="009E2F2B" w:rsidRPr="00164557" w:rsidTr="00D11FAD">
        <w:trPr>
          <w:trHeight w:val="2083"/>
        </w:trPr>
        <w:tc>
          <w:tcPr>
            <w:tcW w:w="4428" w:type="dxa"/>
          </w:tcPr>
          <w:p w:rsidR="009E2F2B" w:rsidRPr="00164557" w:rsidRDefault="009E2F2B" w:rsidP="00D11FAD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bookmarkStart w:id="0" w:name="_GoBack"/>
            <w:bookmarkEnd w:id="0"/>
            <w:r w:rsidRPr="00FA7B35">
              <w:rPr>
                <w:noProof/>
                <w:lang w:val="uk-UA" w:eastAsia="uk-UA"/>
              </w:rPr>
              <w:drawing>
                <wp:inline distT="0" distB="0" distL="0" distR="0">
                  <wp:extent cx="1706880" cy="1493520"/>
                  <wp:effectExtent l="0" t="0" r="7620" b="0"/>
                  <wp:docPr id="2" name="Рисунок 2" descr="logo_LT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T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9E2F2B" w:rsidRPr="00164557" w:rsidRDefault="009E2F2B" w:rsidP="00D11FAD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  <w:p w:rsidR="009E2F2B" w:rsidRPr="00164557" w:rsidRDefault="009E2F2B" w:rsidP="00D11FAD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9E2F2B" w:rsidRPr="00164557" w:rsidRDefault="009E2F2B" w:rsidP="00D11FAD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864" w:type="dxa"/>
          </w:tcPr>
          <w:p w:rsidR="009E2F2B" w:rsidRPr="00164557" w:rsidRDefault="009E2F2B" w:rsidP="00D11FAD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890617">
              <w:rPr>
                <w:noProof/>
                <w:lang w:val="uk-UA" w:eastAsia="uk-UA"/>
              </w:rPr>
              <w:drawing>
                <wp:inline distT="0" distB="0" distL="0" distR="0">
                  <wp:extent cx="1485900" cy="1470660"/>
                  <wp:effectExtent l="0" t="0" r="0" b="0"/>
                  <wp:docPr id="1" name="Рисунок 1" descr="C:\Users\tbahtina\Desktop\логотип Світ прав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bahtina\Desktop\логотип Світ прав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2F2B" w:rsidRPr="005848CA" w:rsidRDefault="009E2F2B" w:rsidP="009E2F2B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9E2F2B" w:rsidRDefault="009E2F2B" w:rsidP="009E2F2B">
      <w:pPr>
        <w:pStyle w:val="a4"/>
        <w:tabs>
          <w:tab w:val="left" w:pos="2977"/>
        </w:tabs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семінар </w:t>
      </w:r>
      <w:r>
        <w:rPr>
          <w:b/>
          <w:color w:val="0070C0"/>
          <w:sz w:val="28"/>
        </w:rPr>
        <w:t>«Публічні закупівлі з врахуванням особливостей визначених КМУ. Закупівля комунальних послуг на 2023 рік»</w:t>
      </w:r>
    </w:p>
    <w:p w:rsidR="009E2F2B" w:rsidRPr="005848CA" w:rsidRDefault="009E2F2B" w:rsidP="009E2F2B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>
        <w:rPr>
          <w:b/>
          <w:sz w:val="28"/>
          <w:szCs w:val="24"/>
        </w:rPr>
        <w:t>20-21 грудня  2022 року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5838"/>
      </w:tblGrid>
      <w:tr w:rsidR="009E2F2B" w:rsidTr="00D11FAD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2B" w:rsidRDefault="009E2F2B" w:rsidP="00D11FA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9E2F2B" w:rsidRDefault="009E2F2B" w:rsidP="00D11FAD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Для фізичних осіб - ПІП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9E2F2B" w:rsidRDefault="009E2F2B" w:rsidP="00D11FAD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E2F2B" w:rsidTr="00D11FAD">
        <w:trPr>
          <w:trHeight w:val="16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2B" w:rsidRDefault="009E2F2B" w:rsidP="00D11F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9E2F2B" w:rsidRDefault="009E2F2B" w:rsidP="00D11FA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Для фізичних осіб – адреса проживання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Індекс</w:t>
            </w:r>
            <w:r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Область </w:t>
            </w:r>
            <w:r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E2F2B" w:rsidTr="00D11FAD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2B" w:rsidRDefault="009E2F2B" w:rsidP="00D11FA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3. Код ЄДРПОУ</w:t>
            </w:r>
          </w:p>
          <w:p w:rsidR="009E2F2B" w:rsidRDefault="009E2F2B" w:rsidP="00D11FA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Для фізичних осіб - ІПН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E2F2B" w:rsidTr="00D11FAD">
        <w:trPr>
          <w:trHeight w:val="4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2B" w:rsidRDefault="009E2F2B" w:rsidP="00D11FA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E2F2B" w:rsidTr="00D11FAD">
        <w:trPr>
          <w:trHeight w:val="4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B" w:rsidRDefault="009E2F2B" w:rsidP="00D11FAD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5. ІПН </w:t>
            </w:r>
            <w:r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9E2F2B" w:rsidRDefault="009E2F2B" w:rsidP="00D11FAD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E2F2B" w:rsidTr="00D11FAD">
        <w:trPr>
          <w:trHeight w:val="13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2B" w:rsidRDefault="009E2F2B" w:rsidP="00D11FA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E2F2B" w:rsidTr="00D11FAD">
        <w:trPr>
          <w:trHeight w:val="5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F2B" w:rsidRDefault="009E2F2B" w:rsidP="00D11FA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7. </w:t>
            </w: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F2B" w:rsidRDefault="009E2F2B" w:rsidP="00D11FA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E2F2B" w:rsidTr="00D11FAD">
        <w:trPr>
          <w:trHeight w:val="83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2B" w:rsidRDefault="009E2F2B" w:rsidP="00D11FA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8. ПІБ повністю, які планують прийняти участь у семінарі</w:t>
            </w:r>
          </w:p>
          <w:p w:rsidR="009E2F2B" w:rsidRDefault="009E2F2B" w:rsidP="00D11FA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22"/>
            </w:tblGrid>
            <w:tr w:rsidR="009E2F2B" w:rsidTr="00D11FAD">
              <w:trPr>
                <w:trHeight w:val="562"/>
              </w:trPr>
              <w:tc>
                <w:tcPr>
                  <w:tcW w:w="58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E2F2B" w:rsidRDefault="009E2F2B" w:rsidP="00D11FAD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9E2F2B" w:rsidRDefault="009E2F2B" w:rsidP="00D11FAD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9E2F2B" w:rsidTr="00D11FAD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E2F2B" w:rsidRDefault="009E2F2B" w:rsidP="00D11FAD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9E2F2B" w:rsidRDefault="009E2F2B" w:rsidP="00D11FAD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9E2F2B" w:rsidTr="00D11FAD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E2F2B" w:rsidRDefault="009E2F2B" w:rsidP="00D11FAD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9E2F2B" w:rsidRDefault="009E2F2B" w:rsidP="00D11FAD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9E2F2B" w:rsidTr="00D11FAD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E2F2B" w:rsidRDefault="009E2F2B" w:rsidP="00D11FAD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9E2F2B" w:rsidRDefault="009E2F2B" w:rsidP="00D11FAD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9E2F2B" w:rsidTr="00D11FAD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E2F2B" w:rsidRDefault="009E2F2B" w:rsidP="00D11FAD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9E2F2B" w:rsidRDefault="009E2F2B" w:rsidP="00D11FAD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9E2F2B" w:rsidRDefault="009E2F2B" w:rsidP="00D11FAD">
            <w:pPr>
              <w:rPr>
                <w:sz w:val="20"/>
                <w:szCs w:val="20"/>
              </w:rPr>
            </w:pPr>
          </w:p>
        </w:tc>
      </w:tr>
    </w:tbl>
    <w:p w:rsidR="009E2F2B" w:rsidRDefault="009E2F2B" w:rsidP="009E2F2B">
      <w:pPr>
        <w:pStyle w:val="3"/>
        <w:ind w:firstLine="0"/>
        <w:rPr>
          <w:b/>
          <w:bCs/>
          <w:color w:val="231F20"/>
          <w:sz w:val="26"/>
          <w:szCs w:val="26"/>
        </w:rPr>
      </w:pPr>
      <w:r>
        <w:rPr>
          <w:b/>
          <w:bCs/>
          <w:sz w:val="26"/>
          <w:szCs w:val="26"/>
        </w:rPr>
        <w:t>050-371-06-01, 068-168-50-60, 032-295-51-83, 032-276-46-11</w:t>
      </w:r>
      <w:r>
        <w:rPr>
          <w:b/>
          <w:bCs/>
          <w:color w:val="231F20"/>
          <w:sz w:val="26"/>
          <w:szCs w:val="26"/>
        </w:rPr>
        <w:t xml:space="preserve">; </w:t>
      </w:r>
    </w:p>
    <w:p w:rsidR="009E2F2B" w:rsidRDefault="009E2F2B" w:rsidP="009E2F2B">
      <w:pPr>
        <w:pStyle w:val="3"/>
        <w:ind w:firstLine="0"/>
        <w:rPr>
          <w:b/>
          <w:color w:val="17365D"/>
          <w:u w:val="single"/>
        </w:rPr>
      </w:pPr>
      <w:proofErr w:type="spellStart"/>
      <w:r>
        <w:rPr>
          <w:b/>
          <w:bCs/>
          <w:color w:val="231F20"/>
          <w:sz w:val="26"/>
          <w:szCs w:val="26"/>
        </w:rPr>
        <w:t>viber</w:t>
      </w:r>
      <w:proofErr w:type="spellEnd"/>
      <w:r>
        <w:rPr>
          <w:b/>
          <w:bCs/>
          <w:color w:val="231F20"/>
          <w:sz w:val="26"/>
          <w:szCs w:val="26"/>
        </w:rPr>
        <w:t xml:space="preserve">, </w:t>
      </w:r>
      <w:r>
        <w:rPr>
          <w:b/>
          <w:bCs/>
          <w:color w:val="231F20"/>
          <w:sz w:val="26"/>
          <w:szCs w:val="26"/>
          <w:lang w:val="en-US"/>
        </w:rPr>
        <w:t>telegram</w:t>
      </w:r>
      <w:r>
        <w:rPr>
          <w:b/>
          <w:bCs/>
          <w:color w:val="231F20"/>
          <w:sz w:val="26"/>
          <w:szCs w:val="26"/>
        </w:rPr>
        <w:t>: 38-050-371-06-01.</w:t>
      </w:r>
      <w:r>
        <w:rPr>
          <w:b/>
          <w:bCs/>
          <w:color w:val="231F20"/>
        </w:rPr>
        <w:t xml:space="preserve"> або е-</w:t>
      </w:r>
      <w:proofErr w:type="spellStart"/>
      <w:r>
        <w:rPr>
          <w:b/>
          <w:bCs/>
          <w:color w:val="231F20"/>
        </w:rPr>
        <w:t>mail</w:t>
      </w:r>
      <w:proofErr w:type="spellEnd"/>
      <w:r>
        <w:rPr>
          <w:b/>
          <w:bCs/>
          <w:color w:val="231F20"/>
        </w:rPr>
        <w:t>:</w:t>
      </w:r>
      <w:r>
        <w:t xml:space="preserve"> </w:t>
      </w:r>
      <w:hyperlink r:id="rId6" w:history="1">
        <w:r>
          <w:rPr>
            <w:rStyle w:val="a3"/>
            <w:b/>
          </w:rPr>
          <w:t>flinta@cci.lviv.ua</w:t>
        </w:r>
      </w:hyperlink>
    </w:p>
    <w:p w:rsidR="009E2F2B" w:rsidRDefault="009E2F2B" w:rsidP="009E2F2B">
      <w:pPr>
        <w:pStyle w:val="3"/>
        <w:ind w:firstLine="0"/>
        <w:rPr>
          <w:b/>
          <w:bCs/>
        </w:rPr>
      </w:pPr>
    </w:p>
    <w:p w:rsidR="00DB44DB" w:rsidRPr="009E2F2B" w:rsidRDefault="009E2F2B" w:rsidP="009E2F2B">
      <w:pPr>
        <w:pStyle w:val="3"/>
        <w:ind w:firstLine="0"/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</w:t>
      </w:r>
      <w:proofErr w:type="spellStart"/>
      <w:r w:rsidRPr="00943021">
        <w:rPr>
          <w:b/>
          <w:bCs/>
          <w:color w:val="FF0000"/>
          <w:szCs w:val="24"/>
        </w:rPr>
        <w:t>mail</w:t>
      </w:r>
      <w:proofErr w:type="spellEnd"/>
      <w:r w:rsidRPr="00943021">
        <w:rPr>
          <w:b/>
          <w:bCs/>
          <w:color w:val="FF0000"/>
          <w:szCs w:val="24"/>
        </w:rPr>
        <w:t xml:space="preserve"> В</w:t>
      </w:r>
      <w:r>
        <w:rPr>
          <w:b/>
          <w:bCs/>
          <w:color w:val="FF0000"/>
          <w:szCs w:val="24"/>
        </w:rPr>
        <w:t>итяг з реєстру платників ПДВ.</w:t>
      </w:r>
    </w:p>
    <w:sectPr w:rsidR="00DB44DB" w:rsidRPr="009E2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2B"/>
    <w:rsid w:val="009E2F2B"/>
    <w:rsid w:val="00BF04F9"/>
    <w:rsid w:val="00DB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8DE47-D2C6-4126-800E-7E1C3C74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E2F2B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9E2F2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3">
    <w:name w:val="Hyperlink"/>
    <w:rsid w:val="009E2F2B"/>
    <w:rPr>
      <w:color w:val="0000FF"/>
      <w:u w:val="single"/>
    </w:rPr>
  </w:style>
  <w:style w:type="paragraph" w:styleId="a4">
    <w:name w:val="Body Text Indent"/>
    <w:basedOn w:val="a"/>
    <w:link w:val="a5"/>
    <w:rsid w:val="009E2F2B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9E2F2B"/>
    <w:rPr>
      <w:rFonts w:ascii="Times New Roman" w:eastAsia="Times New Roman" w:hAnsi="Times New Roman" w:cs="Times New Roman"/>
      <w:bCs/>
      <w:sz w:val="20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inta@cci.lviv.u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798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lvivcci@outlook.com</dc:creator>
  <cp:keywords/>
  <dc:description/>
  <cp:lastModifiedBy>lcci</cp:lastModifiedBy>
  <cp:revision>2</cp:revision>
  <dcterms:created xsi:type="dcterms:W3CDTF">2022-11-30T20:22:00Z</dcterms:created>
  <dcterms:modified xsi:type="dcterms:W3CDTF">2022-11-30T20:22:00Z</dcterms:modified>
</cp:coreProperties>
</file>