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58A1" w14:textId="0184BABE" w:rsidR="00B44936" w:rsidRPr="00FC00AA" w:rsidRDefault="00737745" w:rsidP="00FC00AA">
      <w:pPr>
        <w:ind w:left="-426"/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03D4334B" wp14:editId="7EC0662F">
            <wp:simplePos x="0" y="0"/>
            <wp:positionH relativeFrom="column">
              <wp:posOffset>-242570</wp:posOffset>
            </wp:positionH>
            <wp:positionV relativeFrom="paragraph">
              <wp:posOffset>-130175</wp:posOffset>
            </wp:positionV>
            <wp:extent cx="1390650" cy="124426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PE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104FE" w14:textId="77777777" w:rsidR="008E3791" w:rsidRDefault="008E3791" w:rsidP="008E3791">
      <w:pPr>
        <w:ind w:left="1985"/>
        <w:rPr>
          <w:noProof/>
          <w:lang w:eastAsia="uk-UA"/>
        </w:rPr>
      </w:pPr>
    </w:p>
    <w:p w14:paraId="28B5C5E6" w14:textId="716FF62F" w:rsidR="00B44936" w:rsidRDefault="008E3791" w:rsidP="008E3791">
      <w:pPr>
        <w:ind w:left="2694"/>
        <w:rPr>
          <w:noProof/>
          <w:lang w:eastAsia="uk-UA"/>
        </w:rPr>
      </w:pPr>
      <w:r>
        <w:rPr>
          <w:rFonts w:ascii="Arial" w:hAnsi="Arial" w:cs="Arial"/>
          <w:b/>
          <w:color w:val="1F4E79" w:themeColor="accent1" w:themeShade="80"/>
        </w:rPr>
        <w:t>Координація</w:t>
      </w:r>
      <w:r w:rsidRPr="008E3791">
        <w:t xml:space="preserve"> </w:t>
      </w:r>
      <w:r w:rsidRPr="008E3791">
        <w:rPr>
          <w:rFonts w:ascii="Arial" w:hAnsi="Arial" w:cs="Arial"/>
          <w:b/>
          <w:color w:val="1F4E79" w:themeColor="accent1" w:themeShade="80"/>
        </w:rPr>
        <w:t>взаємодії об’єднань бізнес-спільноти Львівської області щодо формування регіонального економічного порядку денного щодо підтримки та відновлення підприємств в умовах воєнного стану</w:t>
      </w:r>
    </w:p>
    <w:p w14:paraId="0B4C0F77" w14:textId="6F51D4E6" w:rsidR="00737745" w:rsidRDefault="00D31DAE" w:rsidP="008938C0">
      <w:pPr>
        <w:ind w:left="-426"/>
        <w:rPr>
          <w:noProof/>
          <w:lang w:eastAsia="uk-UA"/>
        </w:rPr>
      </w:pPr>
      <w:r w:rsidRPr="00FC00AA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361D2424" wp14:editId="31617743">
            <wp:simplePos x="0" y="0"/>
            <wp:positionH relativeFrom="column">
              <wp:posOffset>744220</wp:posOffset>
            </wp:positionH>
            <wp:positionV relativeFrom="paragraph">
              <wp:posOffset>81915</wp:posOffset>
            </wp:positionV>
            <wp:extent cx="490855" cy="577850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AA"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0331CAC5" wp14:editId="1118CE3E">
            <wp:simplePos x="0" y="0"/>
            <wp:positionH relativeFrom="column">
              <wp:posOffset>85090</wp:posOffset>
            </wp:positionH>
            <wp:positionV relativeFrom="paragraph">
              <wp:posOffset>80010</wp:posOffset>
            </wp:positionV>
            <wp:extent cx="499745" cy="711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т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A013F" w14:textId="5840A6D2" w:rsidR="00737745" w:rsidRDefault="00737745" w:rsidP="008938C0">
      <w:pPr>
        <w:ind w:left="-426"/>
        <w:rPr>
          <w:noProof/>
          <w:lang w:eastAsia="uk-UA"/>
        </w:rPr>
      </w:pPr>
    </w:p>
    <w:p w14:paraId="434CAE4A" w14:textId="77777777" w:rsidR="008E3791" w:rsidRDefault="008E3791" w:rsidP="008938C0">
      <w:pPr>
        <w:ind w:left="-426"/>
        <w:rPr>
          <w:noProof/>
          <w:lang w:eastAsia="uk-UA"/>
        </w:rPr>
      </w:pPr>
    </w:p>
    <w:tbl>
      <w:tblPr>
        <w:tblStyle w:val="a3"/>
        <w:tblW w:w="103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547"/>
        <w:gridCol w:w="7140"/>
        <w:gridCol w:w="425"/>
      </w:tblGrid>
      <w:tr w:rsidR="00E336B0" w14:paraId="15556AE6" w14:textId="77777777" w:rsidTr="00E26840">
        <w:trPr>
          <w:trHeight w:val="788"/>
        </w:trPr>
        <w:tc>
          <w:tcPr>
            <w:tcW w:w="10348" w:type="dxa"/>
            <w:gridSpan w:val="4"/>
            <w:shd w:val="clear" w:color="auto" w:fill="DEEAF6" w:themeFill="accent1" w:themeFillTint="33"/>
            <w:vAlign w:val="center"/>
          </w:tcPr>
          <w:p w14:paraId="72922DE9" w14:textId="77777777" w:rsidR="00615A99" w:rsidRDefault="00F54F0A" w:rsidP="00491A45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8"/>
              </w:rPr>
            </w:pPr>
            <w:bookmarkStart w:id="0" w:name="_GoBack"/>
            <w:r w:rsidRPr="00F54F0A">
              <w:rPr>
                <w:rFonts w:ascii="Arial" w:hAnsi="Arial" w:cs="Arial"/>
                <w:b/>
                <w:color w:val="1F4E79" w:themeColor="accent1" w:themeShade="80"/>
                <w:sz w:val="28"/>
              </w:rPr>
              <w:t>РЕГІОНАЛЬН</w:t>
            </w:r>
            <w:r w:rsidR="00FC00AA">
              <w:rPr>
                <w:rFonts w:ascii="Arial" w:hAnsi="Arial" w:cs="Arial"/>
                <w:b/>
                <w:color w:val="1F4E79" w:themeColor="accent1" w:themeShade="80"/>
                <w:sz w:val="28"/>
              </w:rPr>
              <w:t>ИЙ</w:t>
            </w:r>
            <w:r w:rsidRPr="00F54F0A">
              <w:rPr>
                <w:rFonts w:ascii="Arial" w:hAnsi="Arial" w:cs="Arial"/>
                <w:b/>
                <w:color w:val="1F4E79" w:themeColor="accent1" w:themeShade="80"/>
                <w:sz w:val="28"/>
              </w:rPr>
              <w:t xml:space="preserve"> КРУГЛ</w:t>
            </w:r>
            <w:r w:rsidR="00FC00AA">
              <w:rPr>
                <w:rFonts w:ascii="Arial" w:hAnsi="Arial" w:cs="Arial"/>
                <w:b/>
                <w:color w:val="1F4E79" w:themeColor="accent1" w:themeShade="80"/>
                <w:sz w:val="28"/>
              </w:rPr>
              <w:t>ИЙ СТІ</w:t>
            </w:r>
            <w:r w:rsidRPr="00F54F0A">
              <w:rPr>
                <w:rFonts w:ascii="Arial" w:hAnsi="Arial" w:cs="Arial"/>
                <w:b/>
                <w:color w:val="1F4E79" w:themeColor="accent1" w:themeShade="80"/>
                <w:sz w:val="28"/>
              </w:rPr>
              <w:t xml:space="preserve">Л </w:t>
            </w:r>
          </w:p>
          <w:p w14:paraId="350ED6DB" w14:textId="6CF82CEB" w:rsidR="00E336B0" w:rsidRPr="00777DF7" w:rsidRDefault="00F54F0A" w:rsidP="00491A45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F54F0A">
              <w:rPr>
                <w:rFonts w:ascii="Arial" w:hAnsi="Arial" w:cs="Arial"/>
                <w:b/>
                <w:color w:val="1F4E79" w:themeColor="accent1" w:themeShade="80"/>
                <w:sz w:val="28"/>
              </w:rPr>
              <w:t xml:space="preserve">З ПИТАНЬ </w:t>
            </w:r>
            <w:r w:rsidR="00491A45">
              <w:rPr>
                <w:rFonts w:ascii="Arial" w:hAnsi="Arial" w:cs="Arial"/>
                <w:b/>
                <w:color w:val="1F4E79" w:themeColor="accent1" w:themeShade="80"/>
                <w:sz w:val="28"/>
              </w:rPr>
              <w:t>ПРОМИСЛОВОГО ВИРОБНИЦТВА</w:t>
            </w:r>
            <w:bookmarkEnd w:id="0"/>
          </w:p>
        </w:tc>
      </w:tr>
      <w:tr w:rsidR="00E336B0" w14:paraId="4E6A364C" w14:textId="77777777" w:rsidTr="00E26840">
        <w:trPr>
          <w:trHeight w:val="508"/>
        </w:trPr>
        <w:tc>
          <w:tcPr>
            <w:tcW w:w="2783" w:type="dxa"/>
            <w:gridSpan w:val="2"/>
            <w:vAlign w:val="center"/>
          </w:tcPr>
          <w:p w14:paraId="1E08929C" w14:textId="77777777" w:rsidR="008E3791" w:rsidRDefault="002928CC" w:rsidP="002928CC">
            <w:pPr>
              <w:jc w:val="center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Дата, </w:t>
            </w:r>
          </w:p>
          <w:p w14:paraId="634EE1C5" w14:textId="787276B0" w:rsidR="00E336B0" w:rsidRPr="00BE7799" w:rsidRDefault="008E3791" w:rsidP="002928CC">
            <w:pPr>
              <w:jc w:val="center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початок</w:t>
            </w:r>
            <w:r w:rsidR="00BE7799" w:rsidRPr="00BE7799">
              <w:rPr>
                <w:rFonts w:ascii="Arial" w:hAnsi="Arial" w:cs="Arial"/>
                <w:b/>
                <w:color w:val="1F4E79" w:themeColor="accent1" w:themeShade="80"/>
              </w:rPr>
              <w:t>:</w:t>
            </w:r>
          </w:p>
        </w:tc>
        <w:tc>
          <w:tcPr>
            <w:tcW w:w="7565" w:type="dxa"/>
            <w:gridSpan w:val="2"/>
            <w:vAlign w:val="center"/>
          </w:tcPr>
          <w:p w14:paraId="5CC8385A" w14:textId="00F4828F" w:rsidR="002928CC" w:rsidRDefault="00615A99" w:rsidP="002928CC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color w:val="1F4E79" w:themeColor="accent1" w:themeShade="80"/>
              </w:rPr>
              <w:t>15</w:t>
            </w:r>
            <w:r w:rsidR="002928CC">
              <w:rPr>
                <w:rFonts w:ascii="Arial" w:hAnsi="Arial" w:cs="Arial"/>
                <w:color w:val="1F4E79" w:themeColor="accent1" w:themeShade="80"/>
              </w:rPr>
              <w:t xml:space="preserve"> лютого 2023 року</w:t>
            </w:r>
          </w:p>
          <w:p w14:paraId="0826AA91" w14:textId="77777777" w:rsidR="00E336B0" w:rsidRPr="00DE3580" w:rsidRDefault="002928CC" w:rsidP="002928CC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color w:val="1F4E79" w:themeColor="accent1" w:themeShade="80"/>
              </w:rPr>
              <w:t>14</w:t>
            </w:r>
            <w:r w:rsidR="00777DF7" w:rsidRPr="00DE3580">
              <w:rPr>
                <w:rFonts w:ascii="Arial" w:hAnsi="Arial" w:cs="Arial"/>
                <w:color w:val="1F4E79" w:themeColor="accent1" w:themeShade="80"/>
              </w:rPr>
              <w:t>:00</w:t>
            </w:r>
          </w:p>
        </w:tc>
      </w:tr>
      <w:tr w:rsidR="00E336B0" w14:paraId="2039F8B9" w14:textId="77777777" w:rsidTr="00E26840">
        <w:trPr>
          <w:trHeight w:val="759"/>
        </w:trPr>
        <w:tc>
          <w:tcPr>
            <w:tcW w:w="2783" w:type="dxa"/>
            <w:gridSpan w:val="2"/>
            <w:vAlign w:val="center"/>
          </w:tcPr>
          <w:p w14:paraId="4F681187" w14:textId="77777777" w:rsidR="00E336B0" w:rsidRPr="00BE7799" w:rsidRDefault="00777DF7" w:rsidP="002928CC">
            <w:pPr>
              <w:jc w:val="center"/>
              <w:rPr>
                <w:rFonts w:ascii="Arial" w:hAnsi="Arial" w:cs="Arial"/>
                <w:b/>
                <w:color w:val="1F4E79" w:themeColor="accent1" w:themeShade="80"/>
              </w:rPr>
            </w:pPr>
            <w:r w:rsidRPr="00BE7799">
              <w:rPr>
                <w:rFonts w:ascii="Arial" w:hAnsi="Arial" w:cs="Arial"/>
                <w:b/>
                <w:color w:val="1F4E79" w:themeColor="accent1" w:themeShade="80"/>
              </w:rPr>
              <w:t>Місце проведення</w:t>
            </w:r>
            <w:r w:rsidR="00BE7799" w:rsidRPr="00BE7799">
              <w:rPr>
                <w:rFonts w:ascii="Arial" w:hAnsi="Arial" w:cs="Arial"/>
                <w:b/>
                <w:color w:val="1F4E79" w:themeColor="accent1" w:themeShade="80"/>
              </w:rPr>
              <w:t>:</w:t>
            </w:r>
          </w:p>
        </w:tc>
        <w:tc>
          <w:tcPr>
            <w:tcW w:w="7565" w:type="dxa"/>
            <w:gridSpan w:val="2"/>
            <w:vAlign w:val="center"/>
          </w:tcPr>
          <w:p w14:paraId="667554FD" w14:textId="3B6F1F96" w:rsidR="00777DF7" w:rsidRPr="00DE3580" w:rsidRDefault="00777DF7" w:rsidP="002928CC">
            <w:pPr>
              <w:jc w:val="center"/>
              <w:rPr>
                <w:rFonts w:ascii="Arial" w:eastAsia="Times New Roman" w:hAnsi="Arial" w:cs="Arial"/>
                <w:bCs/>
                <w:color w:val="1F4E79" w:themeColor="accent1" w:themeShade="80"/>
                <w:szCs w:val="20"/>
                <w:lang w:eastAsia="uk-UA"/>
              </w:rPr>
            </w:pPr>
            <w:r w:rsidRPr="00DE3580">
              <w:rPr>
                <w:rFonts w:ascii="Arial" w:eastAsia="Times New Roman" w:hAnsi="Arial" w:cs="Arial"/>
                <w:bCs/>
                <w:color w:val="1F4E79" w:themeColor="accent1" w:themeShade="80"/>
                <w:szCs w:val="20"/>
                <w:lang w:eastAsia="uk-UA"/>
              </w:rPr>
              <w:t>Львівська ТПП,</w:t>
            </w:r>
            <w:r w:rsidR="00D31DAE">
              <w:rPr>
                <w:rFonts w:ascii="Arial" w:eastAsia="Times New Roman" w:hAnsi="Arial" w:cs="Arial"/>
                <w:bCs/>
                <w:color w:val="1F4E79" w:themeColor="accent1" w:themeShade="80"/>
                <w:szCs w:val="20"/>
                <w:lang w:eastAsia="uk-UA"/>
              </w:rPr>
              <w:t xml:space="preserve"> </w:t>
            </w:r>
          </w:p>
          <w:p w14:paraId="3E4A4BCC" w14:textId="77777777" w:rsidR="00777DF7" w:rsidRPr="00DE3580" w:rsidRDefault="00B76204" w:rsidP="002928CC">
            <w:pPr>
              <w:jc w:val="center"/>
              <w:rPr>
                <w:rFonts w:ascii="Arial" w:eastAsia="Times New Roman" w:hAnsi="Arial" w:cs="Arial"/>
                <w:bCs/>
                <w:color w:val="1F4E79" w:themeColor="accent1" w:themeShade="8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bCs/>
                <w:color w:val="1F4E79" w:themeColor="accent1" w:themeShade="80"/>
                <w:szCs w:val="20"/>
                <w:lang w:eastAsia="uk-UA"/>
              </w:rPr>
              <w:t>великий</w:t>
            </w:r>
            <w:r w:rsidR="00777DF7" w:rsidRPr="00DE3580">
              <w:rPr>
                <w:rFonts w:ascii="Arial" w:eastAsia="Times New Roman" w:hAnsi="Arial" w:cs="Arial"/>
                <w:bCs/>
                <w:color w:val="1F4E79" w:themeColor="accent1" w:themeShade="80"/>
                <w:szCs w:val="20"/>
                <w:lang w:eastAsia="uk-UA"/>
              </w:rPr>
              <w:t xml:space="preserve"> конференц-зал</w:t>
            </w:r>
          </w:p>
          <w:p w14:paraId="434A9B70" w14:textId="77777777" w:rsidR="00E336B0" w:rsidRPr="00DE3580" w:rsidRDefault="00777DF7" w:rsidP="002928CC">
            <w:pPr>
              <w:jc w:val="center"/>
              <w:rPr>
                <w:color w:val="1F4E79" w:themeColor="accent1" w:themeShade="80"/>
              </w:rPr>
            </w:pPr>
            <w:r w:rsidRPr="00DE3580">
              <w:rPr>
                <w:rFonts w:ascii="Arial" w:eastAsia="Times New Roman" w:hAnsi="Arial" w:cs="Arial"/>
                <w:bCs/>
                <w:color w:val="1F4E79" w:themeColor="accent1" w:themeShade="80"/>
                <w:szCs w:val="20"/>
                <w:lang w:eastAsia="uk-UA"/>
              </w:rPr>
              <w:t>Львів, Стрийський парк, 14</w:t>
            </w:r>
          </w:p>
        </w:tc>
      </w:tr>
      <w:tr w:rsidR="00E336B0" w14:paraId="1BC49060" w14:textId="77777777" w:rsidTr="00E26840">
        <w:trPr>
          <w:trHeight w:val="837"/>
        </w:trPr>
        <w:tc>
          <w:tcPr>
            <w:tcW w:w="10348" w:type="dxa"/>
            <w:gridSpan w:val="4"/>
            <w:shd w:val="clear" w:color="auto" w:fill="DEEAF6" w:themeFill="accent1" w:themeFillTint="33"/>
            <w:vAlign w:val="center"/>
          </w:tcPr>
          <w:p w14:paraId="6B078D4C" w14:textId="77777777" w:rsidR="00E336B0" w:rsidRPr="00271385" w:rsidRDefault="00F54F0A" w:rsidP="00753F46">
            <w:pPr>
              <w:jc w:val="center"/>
              <w:rPr>
                <w:b/>
                <w:color w:val="1F4E79" w:themeColor="accent1" w:themeShade="80"/>
                <w:sz w:val="32"/>
              </w:rPr>
            </w:pPr>
            <w:r>
              <w:rPr>
                <w:b/>
                <w:color w:val="1F4E79" w:themeColor="accent1" w:themeShade="80"/>
                <w:sz w:val="32"/>
              </w:rPr>
              <w:t>ПОРЯДОК ДЕННИЙ</w:t>
            </w:r>
          </w:p>
        </w:tc>
      </w:tr>
      <w:tr w:rsidR="00E336B0" w14:paraId="527101D3" w14:textId="77777777" w:rsidTr="00E26840">
        <w:trPr>
          <w:trHeight w:val="741"/>
        </w:trPr>
        <w:tc>
          <w:tcPr>
            <w:tcW w:w="236" w:type="dxa"/>
            <w:vAlign w:val="center"/>
          </w:tcPr>
          <w:p w14:paraId="5EE37EC7" w14:textId="77777777" w:rsidR="00E336B0" w:rsidRPr="00BE7799" w:rsidRDefault="00E336B0" w:rsidP="008E3791">
            <w:pPr>
              <w:rPr>
                <w:color w:val="1F4E79" w:themeColor="accent1" w:themeShade="80"/>
              </w:rPr>
            </w:pPr>
          </w:p>
        </w:tc>
        <w:tc>
          <w:tcPr>
            <w:tcW w:w="9687" w:type="dxa"/>
            <w:gridSpan w:val="2"/>
            <w:shd w:val="clear" w:color="auto" w:fill="auto"/>
            <w:vAlign w:val="center"/>
          </w:tcPr>
          <w:p w14:paraId="27BE3217" w14:textId="77777777" w:rsidR="00E336B0" w:rsidRDefault="00300A2E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  <w:r w:rsidRPr="008E3791">
              <w:rPr>
                <w:rFonts w:ascii="Arial" w:hAnsi="Arial" w:cs="Arial"/>
                <w:b/>
                <w:bCs/>
                <w:color w:val="1F4E79" w:themeColor="accent1" w:themeShade="80"/>
              </w:rPr>
              <w:t>Дмитро Афтанас</w:t>
            </w:r>
            <w:r>
              <w:rPr>
                <w:rFonts w:ascii="Arial" w:hAnsi="Arial" w:cs="Arial"/>
                <w:color w:val="1F4E79" w:themeColor="accent1" w:themeShade="80"/>
              </w:rPr>
              <w:t>, президент Львівської торгово-промислової палати</w:t>
            </w:r>
          </w:p>
          <w:p w14:paraId="2127B8AC" w14:textId="77777777" w:rsidR="00300A2E" w:rsidRDefault="00300A2E" w:rsidP="00192E0D">
            <w:pPr>
              <w:spacing w:after="120"/>
              <w:ind w:left="323"/>
              <w:rPr>
                <w:rFonts w:ascii="Arial" w:hAnsi="Arial" w:cs="Arial"/>
                <w:color w:val="1F4E79" w:themeColor="accent1" w:themeShade="80"/>
              </w:rPr>
            </w:pPr>
            <w:r w:rsidRPr="00192E0D">
              <w:rPr>
                <w:rFonts w:ascii="Arial" w:hAnsi="Arial" w:cs="Arial"/>
                <w:b/>
                <w:bCs/>
                <w:color w:val="1F4E79" w:themeColor="accent1" w:themeShade="80"/>
              </w:rPr>
              <w:t>Наталія Карпенчук-Конопацька</w:t>
            </w:r>
            <w:r>
              <w:rPr>
                <w:rFonts w:ascii="Arial" w:hAnsi="Arial" w:cs="Arial"/>
                <w:color w:val="1F4E79" w:themeColor="accent1" w:themeShade="80"/>
              </w:rPr>
              <w:t>, керівниця Проєкту</w:t>
            </w:r>
          </w:p>
          <w:p w14:paraId="29AC0A2B" w14:textId="77777777" w:rsidR="00192E0D" w:rsidRDefault="00192E0D" w:rsidP="00192E0D">
            <w:pPr>
              <w:ind w:left="309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color w:val="1F4E79" w:themeColor="accent1" w:themeShade="80"/>
              </w:rPr>
              <w:t>Відкриття, представлення Проєкту «Ф</w:t>
            </w:r>
            <w:r w:rsidRPr="00192E0D">
              <w:rPr>
                <w:rFonts w:ascii="Arial" w:hAnsi="Arial" w:cs="Arial"/>
                <w:color w:val="1F4E79" w:themeColor="accent1" w:themeShade="80"/>
              </w:rPr>
              <w:t>ормування регіонального економічного порядку денного щодо підтримки та відновлення підприємств в умовах воєнного стану</w:t>
            </w:r>
            <w:r>
              <w:rPr>
                <w:rFonts w:ascii="Arial" w:hAnsi="Arial" w:cs="Arial"/>
                <w:color w:val="1F4E79" w:themeColor="accent1" w:themeShade="80"/>
              </w:rPr>
              <w:t>»</w:t>
            </w:r>
          </w:p>
          <w:p w14:paraId="1FF0AD76" w14:textId="4285FF9D" w:rsidR="00192E0D" w:rsidRPr="00BE7799" w:rsidRDefault="00192E0D" w:rsidP="00192E0D">
            <w:pPr>
              <w:ind w:left="309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5" w:type="dxa"/>
            <w:vAlign w:val="center"/>
          </w:tcPr>
          <w:p w14:paraId="6F3B5677" w14:textId="581923F5" w:rsidR="00E336B0" w:rsidRPr="00DE3580" w:rsidRDefault="00E336B0" w:rsidP="008E3791">
            <w:pPr>
              <w:rPr>
                <w:color w:val="1F4E79" w:themeColor="accent1" w:themeShade="80"/>
              </w:rPr>
            </w:pPr>
          </w:p>
        </w:tc>
      </w:tr>
      <w:tr w:rsidR="00E336B0" w14:paraId="1726206F" w14:textId="77777777" w:rsidTr="00E26840">
        <w:trPr>
          <w:trHeight w:val="741"/>
        </w:trPr>
        <w:tc>
          <w:tcPr>
            <w:tcW w:w="236" w:type="dxa"/>
            <w:vAlign w:val="center"/>
          </w:tcPr>
          <w:p w14:paraId="545FD963" w14:textId="77777777" w:rsidR="00E336B0" w:rsidRPr="00BE7799" w:rsidRDefault="00E336B0" w:rsidP="008E3791">
            <w:pPr>
              <w:rPr>
                <w:color w:val="1F4E79" w:themeColor="accent1" w:themeShade="80"/>
              </w:rPr>
            </w:pPr>
          </w:p>
        </w:tc>
        <w:tc>
          <w:tcPr>
            <w:tcW w:w="9687" w:type="dxa"/>
            <w:gridSpan w:val="2"/>
            <w:shd w:val="clear" w:color="auto" w:fill="DEEAF6" w:themeFill="accent1" w:themeFillTint="33"/>
            <w:vAlign w:val="center"/>
          </w:tcPr>
          <w:p w14:paraId="653121AE" w14:textId="452FAF1B" w:rsidR="00CC2214" w:rsidRDefault="00615A99" w:rsidP="00192E0D">
            <w:pPr>
              <w:spacing w:after="120"/>
              <w:ind w:left="323"/>
              <w:rPr>
                <w:rFonts w:ascii="Arial" w:eastAsia="Times New Roman" w:hAnsi="Arial" w:cs="Arial"/>
                <w:color w:val="1F4E79" w:themeColor="accent1" w:themeShade="8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1F4E79" w:themeColor="accent1" w:themeShade="80"/>
                <w:lang w:eastAsia="uk-UA"/>
              </w:rPr>
              <w:t>Мирон Куземський</w:t>
            </w:r>
            <w:r w:rsidR="00E71FF0">
              <w:rPr>
                <w:rFonts w:ascii="Arial" w:eastAsia="Times New Roman" w:hAnsi="Arial" w:cs="Arial"/>
                <w:color w:val="1F4E79" w:themeColor="accent1" w:themeShade="80"/>
                <w:lang w:eastAsia="uk-UA"/>
              </w:rPr>
              <w:t>, д</w:t>
            </w:r>
            <w:r>
              <w:rPr>
                <w:rFonts w:ascii="Arial" w:eastAsia="Times New Roman" w:hAnsi="Arial" w:cs="Arial"/>
                <w:color w:val="1F4E79" w:themeColor="accent1" w:themeShade="80"/>
                <w:lang w:eastAsia="uk-UA"/>
              </w:rPr>
              <w:t>иректор ТДВ «Фабрика «Трембіта»</w:t>
            </w:r>
          </w:p>
          <w:p w14:paraId="709DFC7C" w14:textId="1FFCF7B2" w:rsidR="00192E0D" w:rsidRPr="00BE7799" w:rsidRDefault="00593C2C" w:rsidP="008E3791">
            <w:pPr>
              <w:ind w:left="321"/>
              <w:rPr>
                <w:rFonts w:ascii="Arial" w:eastAsia="Times New Roman" w:hAnsi="Arial" w:cs="Arial"/>
                <w:color w:val="1F4E79" w:themeColor="accent1" w:themeShade="80"/>
                <w:lang w:eastAsia="uk-UA"/>
              </w:rPr>
            </w:pPr>
            <w:r>
              <w:rPr>
                <w:rFonts w:ascii="Arial" w:eastAsia="Times New Roman" w:hAnsi="Arial" w:cs="Arial"/>
                <w:color w:val="1F4E79" w:themeColor="accent1" w:themeShade="80"/>
                <w:lang w:eastAsia="uk-UA"/>
              </w:rPr>
              <w:t>Про деякі ключові проблеми промислового розвитку Львівщини та можливі шляхи їхнього вирішення з урахуванням воєнного стану</w:t>
            </w:r>
          </w:p>
          <w:p w14:paraId="28E5EBB3" w14:textId="77777777" w:rsidR="00E336B0" w:rsidRPr="00BE7799" w:rsidRDefault="00E336B0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5" w:type="dxa"/>
            <w:vAlign w:val="center"/>
          </w:tcPr>
          <w:p w14:paraId="0ECADA51" w14:textId="57855B66" w:rsidR="00E336B0" w:rsidRPr="00231837" w:rsidRDefault="00E336B0" w:rsidP="008E3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6B0" w14:paraId="3D63D77F" w14:textId="77777777" w:rsidTr="00E26840">
        <w:trPr>
          <w:trHeight w:val="741"/>
        </w:trPr>
        <w:tc>
          <w:tcPr>
            <w:tcW w:w="236" w:type="dxa"/>
            <w:vAlign w:val="center"/>
          </w:tcPr>
          <w:p w14:paraId="2CB6EEFC" w14:textId="77777777" w:rsidR="00E336B0" w:rsidRPr="00BE7799" w:rsidRDefault="00E336B0" w:rsidP="008E3791">
            <w:pPr>
              <w:rPr>
                <w:color w:val="1F4E79" w:themeColor="accent1" w:themeShade="80"/>
              </w:rPr>
            </w:pPr>
          </w:p>
        </w:tc>
        <w:tc>
          <w:tcPr>
            <w:tcW w:w="9687" w:type="dxa"/>
            <w:gridSpan w:val="2"/>
            <w:shd w:val="clear" w:color="auto" w:fill="auto"/>
            <w:vAlign w:val="center"/>
          </w:tcPr>
          <w:p w14:paraId="0CB5AE2B" w14:textId="03FC0E88" w:rsidR="00E336B0" w:rsidRDefault="00E71FF0" w:rsidP="00192E0D">
            <w:pPr>
              <w:spacing w:after="120"/>
              <w:ind w:left="323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</w:rPr>
              <w:t>Орест Гринів</w:t>
            </w:r>
            <w:r w:rsidR="00300A2E">
              <w:rPr>
                <w:rFonts w:ascii="Arial" w:hAnsi="Arial" w:cs="Arial"/>
                <w:color w:val="1F4E79" w:themeColor="accent1" w:themeShade="80"/>
              </w:rPr>
              <w:t xml:space="preserve">, </w:t>
            </w:r>
            <w:r>
              <w:rPr>
                <w:rFonts w:ascii="Arial" w:hAnsi="Arial" w:cs="Arial"/>
                <w:color w:val="1F4E79" w:themeColor="accent1" w:themeShade="80"/>
              </w:rPr>
              <w:t xml:space="preserve">заступник </w:t>
            </w:r>
            <w:r w:rsidR="00300A2E">
              <w:rPr>
                <w:rFonts w:ascii="Arial" w:hAnsi="Arial" w:cs="Arial"/>
                <w:color w:val="1F4E79" w:themeColor="accent1" w:themeShade="80"/>
              </w:rPr>
              <w:t xml:space="preserve">директора  </w:t>
            </w:r>
            <w:r w:rsidRPr="00E71FF0">
              <w:rPr>
                <w:rFonts w:ascii="Arial" w:hAnsi="Arial" w:cs="Arial"/>
                <w:color w:val="1F4E79" w:themeColor="accent1" w:themeShade="80"/>
              </w:rPr>
              <w:t>Департамент</w:t>
            </w:r>
            <w:r>
              <w:rPr>
                <w:rFonts w:ascii="Arial" w:hAnsi="Arial" w:cs="Arial"/>
                <w:color w:val="1F4E79" w:themeColor="accent1" w:themeShade="80"/>
              </w:rPr>
              <w:t>у</w:t>
            </w:r>
            <w:r w:rsidRPr="00E71FF0">
              <w:rPr>
                <w:rFonts w:ascii="Arial" w:hAnsi="Arial" w:cs="Arial"/>
                <w:color w:val="1F4E79" w:themeColor="accent1" w:themeShade="80"/>
              </w:rPr>
              <w:t xml:space="preserve"> економічної політики</w:t>
            </w:r>
            <w:r>
              <w:rPr>
                <w:rFonts w:ascii="Arial" w:hAnsi="Arial" w:cs="Arial"/>
                <w:color w:val="1F4E79" w:themeColor="accent1" w:themeShade="80"/>
              </w:rPr>
              <w:t xml:space="preserve"> Львівської обласної військової адміністрації</w:t>
            </w:r>
          </w:p>
          <w:p w14:paraId="49871D9F" w14:textId="2BCD14AA" w:rsidR="00192E0D" w:rsidRDefault="00E71FF0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color w:val="1F4E79" w:themeColor="accent1" w:themeShade="80"/>
              </w:rPr>
              <w:t>Регіональна промислова політика Львівської області в умовах воєнного стану</w:t>
            </w:r>
          </w:p>
          <w:p w14:paraId="2D9EAE28" w14:textId="40C465ED" w:rsidR="00192E0D" w:rsidRPr="00BE7799" w:rsidRDefault="00192E0D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5" w:type="dxa"/>
            <w:vAlign w:val="center"/>
          </w:tcPr>
          <w:p w14:paraId="00E07136" w14:textId="77777777" w:rsidR="00231837" w:rsidRPr="00DE3580" w:rsidRDefault="00231837" w:rsidP="008E37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E336B0" w14:paraId="6FD684BC" w14:textId="77777777" w:rsidTr="00E26840">
        <w:trPr>
          <w:trHeight w:val="741"/>
        </w:trPr>
        <w:tc>
          <w:tcPr>
            <w:tcW w:w="236" w:type="dxa"/>
            <w:vAlign w:val="center"/>
          </w:tcPr>
          <w:p w14:paraId="3A4EF1CD" w14:textId="77777777" w:rsidR="00E336B0" w:rsidRPr="00BE7799" w:rsidRDefault="00E336B0" w:rsidP="008E3791">
            <w:pPr>
              <w:rPr>
                <w:color w:val="1F4E79" w:themeColor="accent1" w:themeShade="80"/>
              </w:rPr>
            </w:pPr>
          </w:p>
        </w:tc>
        <w:tc>
          <w:tcPr>
            <w:tcW w:w="9687" w:type="dxa"/>
            <w:gridSpan w:val="2"/>
            <w:shd w:val="clear" w:color="auto" w:fill="DEEAF6" w:themeFill="accent1" w:themeFillTint="33"/>
            <w:vAlign w:val="center"/>
          </w:tcPr>
          <w:p w14:paraId="1479C673" w14:textId="56AE33FA" w:rsidR="00E336B0" w:rsidRDefault="00B32C19" w:rsidP="00192E0D">
            <w:pPr>
              <w:spacing w:after="120"/>
              <w:ind w:left="323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</w:rPr>
              <w:t xml:space="preserve">Тарас </w:t>
            </w:r>
            <w:proofErr w:type="spellStart"/>
            <w:r>
              <w:rPr>
                <w:rFonts w:ascii="Arial" w:hAnsi="Arial" w:cs="Arial"/>
                <w:b/>
                <w:bCs/>
                <w:color w:val="1F4E79" w:themeColor="accent1" w:themeShade="80"/>
              </w:rPr>
              <w:t>Єлейко</w:t>
            </w:r>
            <w:proofErr w:type="spellEnd"/>
            <w:r w:rsidR="00E463A9">
              <w:rPr>
                <w:rFonts w:ascii="Arial" w:hAnsi="Arial" w:cs="Arial"/>
                <w:color w:val="1F4E79" w:themeColor="accent1" w:themeShade="80"/>
              </w:rPr>
              <w:t>, керівник</w:t>
            </w:r>
            <w:r w:rsidR="008E3791">
              <w:rPr>
                <w:rFonts w:ascii="Arial" w:hAnsi="Arial" w:cs="Arial"/>
                <w:color w:val="1F4E79" w:themeColor="accent1" w:themeShade="80"/>
              </w:rPr>
              <w:t xml:space="preserve"> Львівсько</w:t>
            </w:r>
            <w:r w:rsidR="00E463A9">
              <w:rPr>
                <w:rFonts w:ascii="Arial" w:hAnsi="Arial" w:cs="Arial"/>
                <w:color w:val="1F4E79" w:themeColor="accent1" w:themeShade="80"/>
              </w:rPr>
              <w:t xml:space="preserve">го </w:t>
            </w:r>
            <w:proofErr w:type="spellStart"/>
            <w:r w:rsidR="00E463A9">
              <w:rPr>
                <w:rFonts w:ascii="Arial" w:hAnsi="Arial" w:cs="Arial"/>
                <w:color w:val="1F4E79" w:themeColor="accent1" w:themeShade="80"/>
              </w:rPr>
              <w:t>Інвест</w:t>
            </w:r>
            <w:proofErr w:type="spellEnd"/>
            <w:r w:rsidR="00E463A9">
              <w:rPr>
                <w:rFonts w:ascii="Arial" w:hAnsi="Arial" w:cs="Arial"/>
                <w:color w:val="1F4E79" w:themeColor="accent1" w:themeShade="80"/>
              </w:rPr>
              <w:t xml:space="preserve"> Офісу</w:t>
            </w:r>
          </w:p>
          <w:p w14:paraId="512406F4" w14:textId="786FE71A" w:rsidR="00192E0D" w:rsidRDefault="00E463A9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color w:val="1F4E79" w:themeColor="accent1" w:themeShade="80"/>
              </w:rPr>
              <w:t xml:space="preserve">Проблеми і можливості </w:t>
            </w:r>
            <w:r w:rsidR="002400E1">
              <w:rPr>
                <w:rFonts w:ascii="Arial" w:hAnsi="Arial" w:cs="Arial"/>
                <w:color w:val="1F4E79" w:themeColor="accent1" w:themeShade="80"/>
              </w:rPr>
              <w:t>залучення коштів для промислового розвитку</w:t>
            </w:r>
          </w:p>
          <w:p w14:paraId="019F0949" w14:textId="6E1906BA" w:rsidR="00192E0D" w:rsidRPr="00192E0D" w:rsidRDefault="00192E0D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5" w:type="dxa"/>
            <w:vAlign w:val="center"/>
          </w:tcPr>
          <w:p w14:paraId="740B4803" w14:textId="77777777" w:rsidR="00231837" w:rsidRPr="00231837" w:rsidRDefault="00231837" w:rsidP="008E37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E336B0" w14:paraId="5FEFBDB7" w14:textId="77777777" w:rsidTr="00E26840">
        <w:trPr>
          <w:trHeight w:val="741"/>
        </w:trPr>
        <w:tc>
          <w:tcPr>
            <w:tcW w:w="236" w:type="dxa"/>
            <w:vAlign w:val="center"/>
          </w:tcPr>
          <w:p w14:paraId="13AF24FF" w14:textId="77777777" w:rsidR="00E336B0" w:rsidRPr="00BE7799" w:rsidRDefault="00E336B0" w:rsidP="008E3791">
            <w:pPr>
              <w:rPr>
                <w:color w:val="1F4E79" w:themeColor="accent1" w:themeShade="80"/>
              </w:rPr>
            </w:pPr>
          </w:p>
        </w:tc>
        <w:tc>
          <w:tcPr>
            <w:tcW w:w="9687" w:type="dxa"/>
            <w:gridSpan w:val="2"/>
            <w:shd w:val="clear" w:color="auto" w:fill="auto"/>
            <w:vAlign w:val="center"/>
          </w:tcPr>
          <w:p w14:paraId="2FCE19E9" w14:textId="77777777" w:rsidR="00E336B0" w:rsidRDefault="008E3791" w:rsidP="00192E0D">
            <w:pPr>
              <w:spacing w:after="120"/>
              <w:ind w:left="323"/>
              <w:rPr>
                <w:rFonts w:ascii="Arial" w:hAnsi="Arial" w:cs="Arial"/>
                <w:color w:val="1F4E79" w:themeColor="accent1" w:themeShade="80"/>
              </w:rPr>
            </w:pPr>
            <w:r w:rsidRPr="008E3791">
              <w:rPr>
                <w:rFonts w:ascii="Arial" w:eastAsia="Times New Roman" w:hAnsi="Arial" w:cs="Arial"/>
                <w:b/>
                <w:bCs/>
                <w:color w:val="1F4E79" w:themeColor="accent1" w:themeShade="80"/>
                <w:lang w:eastAsia="uk-UA"/>
              </w:rPr>
              <w:t>Володимир Коруд</w:t>
            </w:r>
            <w:r>
              <w:rPr>
                <w:rFonts w:ascii="Arial" w:eastAsia="Times New Roman" w:hAnsi="Arial" w:cs="Arial"/>
                <w:color w:val="1F4E79" w:themeColor="accent1" w:themeShade="80"/>
                <w:lang w:eastAsia="uk-UA"/>
              </w:rPr>
              <w:t xml:space="preserve">, віцепрезидент </w:t>
            </w:r>
            <w:r>
              <w:rPr>
                <w:rFonts w:ascii="Arial" w:hAnsi="Arial" w:cs="Arial"/>
                <w:color w:val="1F4E79" w:themeColor="accent1" w:themeShade="80"/>
              </w:rPr>
              <w:t>Львівської торгово-промислової палати</w:t>
            </w:r>
          </w:p>
          <w:p w14:paraId="56BEBB01" w14:textId="721F98C7" w:rsidR="00192E0D" w:rsidRDefault="00192E0D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rFonts w:ascii="Arial" w:hAnsi="Arial" w:cs="Arial"/>
                <w:color w:val="1F4E79" w:themeColor="accent1" w:themeShade="80"/>
              </w:rPr>
              <w:t xml:space="preserve">Торгово-промислові палати </w:t>
            </w:r>
            <w:r w:rsidR="002400E1">
              <w:rPr>
                <w:rFonts w:ascii="Arial" w:hAnsi="Arial" w:cs="Arial"/>
                <w:color w:val="1F4E79" w:themeColor="accent1" w:themeShade="80"/>
              </w:rPr>
              <w:t>як один з майданчиків промислового розвитку</w:t>
            </w:r>
          </w:p>
          <w:p w14:paraId="2D5742B0" w14:textId="4ED4DA12" w:rsidR="00192E0D" w:rsidRPr="00BE7799" w:rsidRDefault="00192E0D" w:rsidP="008E3791">
            <w:pPr>
              <w:ind w:left="32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5" w:type="dxa"/>
            <w:vAlign w:val="center"/>
          </w:tcPr>
          <w:p w14:paraId="55169F72" w14:textId="77777777" w:rsidR="00231837" w:rsidRPr="00231837" w:rsidRDefault="00231837" w:rsidP="008E3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78C" w14:paraId="70578BEC" w14:textId="77777777" w:rsidTr="00E26840">
        <w:trPr>
          <w:trHeight w:val="741"/>
        </w:trPr>
        <w:tc>
          <w:tcPr>
            <w:tcW w:w="236" w:type="dxa"/>
            <w:vAlign w:val="center"/>
          </w:tcPr>
          <w:p w14:paraId="17AE604F" w14:textId="77777777" w:rsidR="00C0478C" w:rsidRPr="00BE7799" w:rsidRDefault="00C0478C" w:rsidP="008E3791">
            <w:pPr>
              <w:rPr>
                <w:color w:val="1F4E79" w:themeColor="accent1" w:themeShade="80"/>
              </w:rPr>
            </w:pPr>
          </w:p>
        </w:tc>
        <w:tc>
          <w:tcPr>
            <w:tcW w:w="9687" w:type="dxa"/>
            <w:gridSpan w:val="2"/>
            <w:shd w:val="clear" w:color="auto" w:fill="DEEAF6" w:themeFill="accent1" w:themeFillTint="33"/>
            <w:vAlign w:val="center"/>
          </w:tcPr>
          <w:p w14:paraId="17B16C6D" w14:textId="4DBE121B" w:rsidR="00C0478C" w:rsidRPr="008E3791" w:rsidRDefault="00C0478C" w:rsidP="008E3791">
            <w:pPr>
              <w:ind w:left="321"/>
              <w:rPr>
                <w:rFonts w:ascii="Arial" w:eastAsia="Times New Roman" w:hAnsi="Arial" w:cs="Arial"/>
                <w:b/>
                <w:bCs/>
                <w:color w:val="1F4E79" w:themeColor="accent1" w:themeShade="8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1F4E79" w:themeColor="accent1" w:themeShade="80"/>
                <w:lang w:eastAsia="uk-UA"/>
              </w:rPr>
              <w:t>Обговорення проблем і пропозицій до їх вирішення</w:t>
            </w:r>
          </w:p>
        </w:tc>
        <w:tc>
          <w:tcPr>
            <w:tcW w:w="425" w:type="dxa"/>
            <w:vAlign w:val="center"/>
          </w:tcPr>
          <w:p w14:paraId="0C994E25" w14:textId="77777777" w:rsidR="00C0478C" w:rsidRPr="00231837" w:rsidRDefault="00C0478C" w:rsidP="008E3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90F55" w14:textId="77777777" w:rsidR="00300A2E" w:rsidRDefault="00300A2E" w:rsidP="00B44936">
      <w:pPr>
        <w:shd w:val="clear" w:color="auto" w:fill="FFFFFF"/>
        <w:spacing w:after="0" w:line="235" w:lineRule="atLeast"/>
        <w:rPr>
          <w:rFonts w:ascii="Arial" w:eastAsia="Times New Roman" w:hAnsi="Arial" w:cs="Arial"/>
          <w:b/>
          <w:color w:val="1F4E79" w:themeColor="accent1" w:themeShade="80"/>
          <w:szCs w:val="23"/>
          <w:lang w:eastAsia="uk-UA"/>
        </w:rPr>
      </w:pPr>
    </w:p>
    <w:p w14:paraId="4B35C82E" w14:textId="415E1076" w:rsidR="00B44936" w:rsidRPr="00DE3580" w:rsidRDefault="00B44936" w:rsidP="00B44936">
      <w:pPr>
        <w:shd w:val="clear" w:color="auto" w:fill="FFFFFF"/>
        <w:spacing w:after="0" w:line="235" w:lineRule="atLeast"/>
        <w:rPr>
          <w:rFonts w:ascii="Arial" w:eastAsia="Times New Roman" w:hAnsi="Arial" w:cs="Arial"/>
          <w:b/>
          <w:color w:val="1F4E79" w:themeColor="accent1" w:themeShade="80"/>
          <w:szCs w:val="23"/>
          <w:lang w:eastAsia="uk-UA"/>
        </w:rPr>
      </w:pPr>
      <w:r w:rsidRPr="00DE3580">
        <w:rPr>
          <w:rFonts w:ascii="Arial" w:eastAsia="Times New Roman" w:hAnsi="Arial" w:cs="Arial"/>
          <w:b/>
          <w:color w:val="1F4E79" w:themeColor="accent1" w:themeShade="80"/>
          <w:szCs w:val="23"/>
          <w:lang w:eastAsia="uk-UA"/>
        </w:rPr>
        <w:t>За додатковою інформацію можна звернутися:</w:t>
      </w:r>
    </w:p>
    <w:p w14:paraId="423C183A" w14:textId="1E73BA71" w:rsidR="00944CF8" w:rsidRDefault="00944CF8" w:rsidP="00B44936">
      <w:pPr>
        <w:shd w:val="clear" w:color="auto" w:fill="FFFFFF"/>
        <w:spacing w:after="0" w:line="235" w:lineRule="atLeast"/>
        <w:rPr>
          <w:rFonts w:ascii="Arial" w:eastAsia="Times New Roman" w:hAnsi="Arial" w:cs="Arial"/>
          <w:b/>
          <w:color w:val="1F4E79" w:themeColor="accent1" w:themeShade="80"/>
          <w:sz w:val="20"/>
          <w:lang w:val="en-US" w:eastAsia="uk-UA"/>
        </w:rPr>
      </w:pPr>
      <w:r w:rsidRPr="00DE3580">
        <w:rPr>
          <w:rFonts w:ascii="Arial" w:eastAsia="Times New Roman" w:hAnsi="Arial" w:cs="Arial"/>
          <w:b/>
          <w:color w:val="1F4E79" w:themeColor="accent1" w:themeShade="80"/>
          <w:sz w:val="20"/>
          <w:lang w:val="en-US" w:eastAsia="uk-UA"/>
        </w:rPr>
        <w:t>E</w:t>
      </w:r>
      <w:r w:rsidRPr="00DE3580">
        <w:rPr>
          <w:rFonts w:ascii="Arial" w:eastAsia="Times New Roman" w:hAnsi="Arial" w:cs="Arial"/>
          <w:b/>
          <w:color w:val="1F4E79" w:themeColor="accent1" w:themeShade="80"/>
          <w:sz w:val="20"/>
          <w:lang w:eastAsia="uk-UA"/>
        </w:rPr>
        <w:t>-mail:</w:t>
      </w:r>
      <w:r>
        <w:rPr>
          <w:rFonts w:ascii="Arial" w:eastAsia="Times New Roman" w:hAnsi="Arial" w:cs="Arial"/>
          <w:b/>
          <w:color w:val="1F4E79" w:themeColor="accent1" w:themeShade="80"/>
          <w:sz w:val="20"/>
          <w:lang w:val="ru-RU" w:eastAsia="uk-UA"/>
        </w:rPr>
        <w:t xml:space="preserve"> </w:t>
      </w:r>
      <w:hyperlink r:id="rId8" w:history="1">
        <w:r w:rsidR="008E3791">
          <w:rPr>
            <w:rStyle w:val="a4"/>
            <w:rFonts w:ascii="Arial" w:eastAsia="Times New Roman" w:hAnsi="Arial" w:cs="Arial"/>
            <w:b/>
            <w:sz w:val="20"/>
            <w:lang w:val="ru-RU" w:eastAsia="uk-UA"/>
          </w:rPr>
          <w:t>smirnova@cci.lviv.ua</w:t>
        </w:r>
      </w:hyperlink>
      <w:r>
        <w:rPr>
          <w:rFonts w:ascii="Arial" w:eastAsia="Times New Roman" w:hAnsi="Arial" w:cs="Arial"/>
          <w:b/>
          <w:color w:val="1F4E79" w:themeColor="accent1" w:themeShade="80"/>
          <w:sz w:val="20"/>
          <w:lang w:val="en-US" w:eastAsia="uk-UA"/>
        </w:rPr>
        <w:t xml:space="preserve"> </w:t>
      </w:r>
    </w:p>
    <w:p w14:paraId="167A34FA" w14:textId="77777777" w:rsidR="00944CF8" w:rsidRPr="00DE3580" w:rsidRDefault="00944CF8" w:rsidP="00944CF8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1F4E79" w:themeColor="accent1" w:themeShade="80"/>
          <w:sz w:val="20"/>
          <w:lang w:eastAsia="uk-UA"/>
        </w:rPr>
      </w:pPr>
      <w:r w:rsidRPr="00DE3580">
        <w:rPr>
          <w:rFonts w:ascii="Arial" w:eastAsia="Times New Roman" w:hAnsi="Arial" w:cs="Arial"/>
          <w:b/>
          <w:color w:val="1F4E79" w:themeColor="accent1" w:themeShade="80"/>
          <w:sz w:val="20"/>
          <w:lang w:eastAsia="uk-UA"/>
        </w:rPr>
        <w:t>Тел.:</w:t>
      </w:r>
      <w:r>
        <w:rPr>
          <w:rFonts w:ascii="Arial" w:eastAsia="Times New Roman" w:hAnsi="Arial" w:cs="Arial"/>
          <w:color w:val="1F4E79" w:themeColor="accent1" w:themeShade="80"/>
          <w:sz w:val="20"/>
          <w:lang w:eastAsia="uk-UA"/>
        </w:rPr>
        <w:t xml:space="preserve"> (032) 2</w:t>
      </w:r>
      <w:r>
        <w:rPr>
          <w:rFonts w:ascii="Arial" w:eastAsia="Times New Roman" w:hAnsi="Arial" w:cs="Arial"/>
          <w:color w:val="1F4E79" w:themeColor="accent1" w:themeShade="80"/>
          <w:sz w:val="20"/>
          <w:lang w:val="en-US" w:eastAsia="uk-UA"/>
        </w:rPr>
        <w:t>7</w:t>
      </w:r>
      <w:r>
        <w:rPr>
          <w:rFonts w:ascii="Arial" w:eastAsia="Times New Roman" w:hAnsi="Arial" w:cs="Arial"/>
          <w:color w:val="1F4E79" w:themeColor="accent1" w:themeShade="80"/>
          <w:sz w:val="20"/>
          <w:lang w:eastAsia="uk-UA"/>
        </w:rPr>
        <w:t>6</w:t>
      </w:r>
      <w:r>
        <w:rPr>
          <w:rFonts w:ascii="Arial" w:eastAsia="Times New Roman" w:hAnsi="Arial" w:cs="Arial"/>
          <w:color w:val="1F4E79" w:themeColor="accent1" w:themeShade="80"/>
          <w:sz w:val="20"/>
          <w:lang w:val="en-US" w:eastAsia="uk-UA"/>
        </w:rPr>
        <w:t xml:space="preserve"> 46</w:t>
      </w:r>
      <w:r>
        <w:rPr>
          <w:rFonts w:ascii="Arial" w:eastAsia="Times New Roman" w:hAnsi="Arial" w:cs="Arial"/>
          <w:color w:val="1F4E79" w:themeColor="accent1" w:themeShade="80"/>
          <w:sz w:val="20"/>
          <w:lang w:eastAsia="uk-UA"/>
        </w:rPr>
        <w:t xml:space="preserve"> 13</w:t>
      </w:r>
      <w:r w:rsidRPr="00DE3580">
        <w:rPr>
          <w:rFonts w:ascii="Arial" w:eastAsia="Times New Roman" w:hAnsi="Arial" w:cs="Arial"/>
          <w:color w:val="1F4E79" w:themeColor="accent1" w:themeShade="80"/>
          <w:sz w:val="20"/>
          <w:lang w:eastAsia="uk-UA"/>
        </w:rPr>
        <w:t xml:space="preserve"> </w:t>
      </w:r>
    </w:p>
    <w:p w14:paraId="694F0E5E" w14:textId="77777777" w:rsidR="00B44936" w:rsidRPr="00DE3580" w:rsidRDefault="00B44936" w:rsidP="00B44936">
      <w:pPr>
        <w:shd w:val="clear" w:color="auto" w:fill="FFFFFF"/>
        <w:spacing w:after="0" w:line="235" w:lineRule="atLeast"/>
        <w:rPr>
          <w:rFonts w:ascii="Arial" w:eastAsia="Times New Roman" w:hAnsi="Arial" w:cs="Arial"/>
          <w:b/>
          <w:color w:val="1F4E79" w:themeColor="accent1" w:themeShade="80"/>
          <w:lang w:eastAsia="uk-UA"/>
        </w:rPr>
      </w:pPr>
    </w:p>
    <w:p w14:paraId="5EAF7B99" w14:textId="0F776B21" w:rsidR="007C142B" w:rsidRDefault="00B44936" w:rsidP="00D31DAE">
      <w:pPr>
        <w:shd w:val="clear" w:color="auto" w:fill="FFFFFF"/>
        <w:spacing w:after="0" w:line="235" w:lineRule="atLeast"/>
        <w:rPr>
          <w:color w:val="1F4E79" w:themeColor="accent1" w:themeShade="80"/>
        </w:rPr>
      </w:pPr>
      <w:r w:rsidRPr="00DE3580">
        <w:rPr>
          <w:rFonts w:ascii="Arial" w:eastAsia="Times New Roman" w:hAnsi="Arial" w:cs="Arial"/>
          <w:b/>
          <w:iCs/>
          <w:color w:val="1F4E79" w:themeColor="accent1" w:themeShade="80"/>
          <w:lang w:eastAsia="uk-UA"/>
        </w:rPr>
        <w:t>Організатор:</w:t>
      </w:r>
      <w:r w:rsidR="00D31DAE">
        <w:rPr>
          <w:rFonts w:ascii="Arial" w:eastAsia="Times New Roman" w:hAnsi="Arial" w:cs="Arial"/>
          <w:b/>
          <w:iCs/>
          <w:color w:val="1F4E79" w:themeColor="accent1" w:themeShade="80"/>
          <w:lang w:eastAsia="uk-UA"/>
        </w:rPr>
        <w:t xml:space="preserve"> </w:t>
      </w:r>
      <w:hyperlink r:id="rId9" w:history="1">
        <w:r w:rsidR="00C94096" w:rsidRPr="00B76204">
          <w:rPr>
            <w:rStyle w:val="a4"/>
            <w:rFonts w:ascii="Arial" w:eastAsia="Times New Roman" w:hAnsi="Arial" w:cs="Arial"/>
            <w:iCs/>
            <w:lang w:eastAsia="uk-UA"/>
          </w:rPr>
          <w:t>Львівськ</w:t>
        </w:r>
        <w:r w:rsidR="00C94096">
          <w:rPr>
            <w:rStyle w:val="a4"/>
            <w:rFonts w:ascii="Arial" w:eastAsia="Times New Roman" w:hAnsi="Arial" w:cs="Arial"/>
            <w:iCs/>
            <w:lang w:eastAsia="uk-UA"/>
          </w:rPr>
          <w:t>а</w:t>
        </w:r>
        <w:r w:rsidR="00C94096" w:rsidRPr="00B76204">
          <w:rPr>
            <w:rStyle w:val="a4"/>
            <w:rFonts w:ascii="Arial" w:eastAsia="Times New Roman" w:hAnsi="Arial" w:cs="Arial"/>
            <w:iCs/>
            <w:lang w:eastAsia="uk-UA"/>
          </w:rPr>
          <w:t xml:space="preserve"> </w:t>
        </w:r>
      </w:hyperlink>
      <w:r w:rsidR="00C94096">
        <w:rPr>
          <w:rStyle w:val="a4"/>
          <w:rFonts w:ascii="Arial" w:eastAsia="Times New Roman" w:hAnsi="Arial" w:cs="Arial"/>
          <w:iCs/>
          <w:lang w:eastAsia="uk-UA"/>
        </w:rPr>
        <w:t>торгово-промислова палата</w:t>
      </w:r>
      <w:r w:rsidR="005056B4">
        <w:rPr>
          <w:rStyle w:val="a4"/>
          <w:rFonts w:ascii="Arial" w:eastAsia="Times New Roman" w:hAnsi="Arial" w:cs="Arial"/>
          <w:iCs/>
          <w:lang w:eastAsia="uk-UA"/>
        </w:rPr>
        <w:t xml:space="preserve"> Жіноча Ділова Палата України, </w:t>
      </w:r>
      <w:r w:rsidRPr="00B76204">
        <w:rPr>
          <w:rFonts w:ascii="Arial" w:eastAsia="Times New Roman" w:hAnsi="Arial" w:cs="Arial"/>
          <w:iCs/>
          <w:color w:val="1F4E79" w:themeColor="accent1" w:themeShade="80"/>
          <w:lang w:eastAsia="uk-UA"/>
        </w:rPr>
        <w:t> </w:t>
      </w:r>
      <w:r w:rsidRPr="00B76204">
        <w:rPr>
          <w:rFonts w:ascii="Arial" w:eastAsia="Times New Roman" w:hAnsi="Arial" w:cs="Arial"/>
          <w:color w:val="1F4E79" w:themeColor="accent1" w:themeShade="80"/>
          <w:lang w:eastAsia="uk-UA"/>
        </w:rPr>
        <w:t>спільно з</w:t>
      </w:r>
      <w:r w:rsidR="00C94096">
        <w:rPr>
          <w:rFonts w:ascii="Arial" w:eastAsia="Times New Roman" w:hAnsi="Arial" w:cs="Arial"/>
          <w:color w:val="1F4E79" w:themeColor="accent1" w:themeShade="80"/>
          <w:lang w:eastAsia="uk-UA"/>
        </w:rPr>
        <w:t xml:space="preserve"> </w:t>
      </w:r>
      <w:hyperlink r:id="rId10" w:history="1">
        <w:r w:rsidR="00C94096" w:rsidRPr="00B76204">
          <w:rPr>
            <w:rStyle w:val="a4"/>
            <w:rFonts w:ascii="Arial" w:eastAsia="Times New Roman" w:hAnsi="Arial" w:cs="Arial"/>
            <w:iCs/>
            <w:lang w:eastAsia="uk-UA"/>
          </w:rPr>
          <w:t>Львівськ</w:t>
        </w:r>
        <w:r w:rsidR="00C94096">
          <w:rPr>
            <w:rStyle w:val="a4"/>
            <w:rFonts w:ascii="Arial" w:eastAsia="Times New Roman" w:hAnsi="Arial" w:cs="Arial"/>
            <w:iCs/>
            <w:lang w:eastAsia="uk-UA"/>
          </w:rPr>
          <w:t>ою</w:t>
        </w:r>
        <w:r w:rsidR="00C94096" w:rsidRPr="00B76204">
          <w:rPr>
            <w:rStyle w:val="a4"/>
            <w:rFonts w:ascii="Arial" w:eastAsia="Times New Roman" w:hAnsi="Arial" w:cs="Arial"/>
            <w:iCs/>
            <w:lang w:eastAsia="uk-UA"/>
          </w:rPr>
          <w:t xml:space="preserve"> обл</w:t>
        </w:r>
        <w:r w:rsidR="00C94096">
          <w:rPr>
            <w:rStyle w:val="a4"/>
            <w:rFonts w:ascii="Arial" w:eastAsia="Times New Roman" w:hAnsi="Arial" w:cs="Arial"/>
            <w:iCs/>
            <w:lang w:eastAsia="uk-UA"/>
          </w:rPr>
          <w:t xml:space="preserve">асною військовою </w:t>
        </w:r>
        <w:r w:rsidR="00C94096" w:rsidRPr="00B76204">
          <w:rPr>
            <w:rStyle w:val="a4"/>
            <w:rFonts w:ascii="Arial" w:eastAsia="Times New Roman" w:hAnsi="Arial" w:cs="Arial"/>
            <w:iCs/>
            <w:lang w:eastAsia="uk-UA"/>
          </w:rPr>
          <w:t>адміністраці</w:t>
        </w:r>
      </w:hyperlink>
      <w:r w:rsidR="00C94096">
        <w:rPr>
          <w:rStyle w:val="a4"/>
          <w:rFonts w:ascii="Arial" w:eastAsia="Times New Roman" w:hAnsi="Arial" w:cs="Arial"/>
          <w:iCs/>
          <w:lang w:eastAsia="uk-UA"/>
        </w:rPr>
        <w:t>є</w:t>
      </w:r>
      <w:r w:rsidR="00C94096">
        <w:rPr>
          <w:rFonts w:ascii="Arial" w:eastAsia="Times New Roman" w:hAnsi="Arial" w:cs="Arial"/>
          <w:iCs/>
          <w:color w:val="1F4E79" w:themeColor="accent1" w:themeShade="80"/>
          <w:lang w:eastAsia="uk-UA"/>
        </w:rPr>
        <w:t xml:space="preserve">ю </w:t>
      </w:r>
      <w:r w:rsidRPr="00B76204">
        <w:rPr>
          <w:rFonts w:ascii="Arial" w:eastAsia="Times New Roman" w:hAnsi="Arial" w:cs="Arial"/>
          <w:iCs/>
          <w:color w:val="1F4E79" w:themeColor="accent1" w:themeShade="80"/>
          <w:lang w:eastAsia="uk-UA"/>
        </w:rPr>
        <w:t xml:space="preserve">та </w:t>
      </w:r>
      <w:hyperlink r:id="rId11" w:anchor="/" w:history="1">
        <w:r w:rsidRPr="00B76204">
          <w:rPr>
            <w:rStyle w:val="a4"/>
            <w:rFonts w:ascii="Arial" w:eastAsia="Times New Roman" w:hAnsi="Arial" w:cs="Arial"/>
            <w:iCs/>
            <w:lang w:eastAsia="uk-UA"/>
          </w:rPr>
          <w:t>Асоціацією Професійних Митних Посередників</w:t>
        </w:r>
      </w:hyperlink>
      <w:r w:rsidRPr="00B76204">
        <w:rPr>
          <w:rFonts w:ascii="Arial" w:eastAsia="Times New Roman" w:hAnsi="Arial" w:cs="Arial"/>
          <w:color w:val="1F4E79" w:themeColor="accent1" w:themeShade="80"/>
          <w:lang w:eastAsia="uk-UA"/>
        </w:rPr>
        <w:t>.</w:t>
      </w:r>
      <w:r w:rsidR="00822E48" w:rsidRPr="00B76204">
        <w:rPr>
          <w:color w:val="1F4E79" w:themeColor="accent1" w:themeShade="80"/>
        </w:rPr>
        <w:t xml:space="preserve">     </w:t>
      </w:r>
      <w:r w:rsidRPr="00B76204">
        <w:rPr>
          <w:color w:val="1F4E79" w:themeColor="accent1" w:themeShade="80"/>
        </w:rPr>
        <w:t xml:space="preserve">     </w:t>
      </w:r>
    </w:p>
    <w:p w14:paraId="30646351" w14:textId="77777777" w:rsidR="007C142B" w:rsidRDefault="007C142B" w:rsidP="00B44936">
      <w:pPr>
        <w:shd w:val="clear" w:color="auto" w:fill="FFFFFF"/>
        <w:spacing w:line="235" w:lineRule="atLeast"/>
        <w:rPr>
          <w:color w:val="1F4E79" w:themeColor="accent1" w:themeShade="80"/>
        </w:rPr>
      </w:pPr>
    </w:p>
    <w:p w14:paraId="776F4C6F" w14:textId="11115EBD" w:rsidR="004A54FC" w:rsidRPr="007C142B" w:rsidRDefault="007C142B" w:rsidP="007C142B">
      <w:pPr>
        <w:pBdr>
          <w:top w:val="single" w:sz="4" w:space="1" w:color="auto"/>
        </w:pBdr>
        <w:shd w:val="clear" w:color="auto" w:fill="FFFFFF"/>
        <w:spacing w:line="235" w:lineRule="atLeast"/>
        <w:rPr>
          <w:rFonts w:ascii="Arial" w:hAnsi="Arial" w:cs="Arial"/>
          <w:color w:val="1F4E79" w:themeColor="accent1" w:themeShade="80"/>
        </w:rPr>
      </w:pPr>
      <w:r w:rsidRPr="007C142B">
        <w:rPr>
          <w:rFonts w:ascii="Arial" w:hAnsi="Arial" w:cs="Arial"/>
          <w:color w:val="1F4E79" w:themeColor="accent1" w:themeShade="80"/>
        </w:rPr>
        <w:t>Ц</w:t>
      </w:r>
      <w:r>
        <w:rPr>
          <w:rFonts w:ascii="Arial" w:hAnsi="Arial" w:cs="Arial"/>
          <w:color w:val="1F4E79" w:themeColor="accent1" w:themeShade="80"/>
        </w:rPr>
        <w:t>ей</w:t>
      </w:r>
      <w:r w:rsidRPr="007C142B">
        <w:rPr>
          <w:rFonts w:ascii="Arial" w:hAnsi="Arial" w:cs="Arial"/>
          <w:color w:val="1F4E79" w:themeColor="accent1" w:themeShade="80"/>
        </w:rPr>
        <w:t xml:space="preserve"> захід </w:t>
      </w:r>
      <w:r>
        <w:rPr>
          <w:rFonts w:ascii="Arial" w:hAnsi="Arial" w:cs="Arial"/>
          <w:color w:val="1F4E79" w:themeColor="accent1" w:themeShade="80"/>
        </w:rPr>
        <w:t>проводиться</w:t>
      </w:r>
      <w:r w:rsidRPr="007C142B">
        <w:rPr>
          <w:rFonts w:ascii="Arial" w:hAnsi="Arial" w:cs="Arial"/>
          <w:color w:val="1F4E79" w:themeColor="accent1" w:themeShade="80"/>
        </w:rPr>
        <w:t xml:space="preserve"> за підтримки Центру міжнародного приватного підприємництва (СІРЕ). Окремі думки, висловлені під час заходу, відображають особисту позицію авторів і можуть не збігатися з поглядами СІРЕ</w:t>
      </w:r>
    </w:p>
    <w:sectPr w:rsidR="004A54FC" w:rsidRPr="007C142B" w:rsidSect="00192E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77"/>
    <w:rsid w:val="0004359E"/>
    <w:rsid w:val="001209C0"/>
    <w:rsid w:val="00180146"/>
    <w:rsid w:val="00192E0D"/>
    <w:rsid w:val="001D62BC"/>
    <w:rsid w:val="00231837"/>
    <w:rsid w:val="002400E1"/>
    <w:rsid w:val="00271385"/>
    <w:rsid w:val="002928CC"/>
    <w:rsid w:val="002E3848"/>
    <w:rsid w:val="00300A2E"/>
    <w:rsid w:val="00382F69"/>
    <w:rsid w:val="00383668"/>
    <w:rsid w:val="00390F2A"/>
    <w:rsid w:val="004446D7"/>
    <w:rsid w:val="00456437"/>
    <w:rsid w:val="00466BCB"/>
    <w:rsid w:val="00491A45"/>
    <w:rsid w:val="004A54FC"/>
    <w:rsid w:val="004C63BE"/>
    <w:rsid w:val="005056B4"/>
    <w:rsid w:val="0058100E"/>
    <w:rsid w:val="00593C2C"/>
    <w:rsid w:val="005A2528"/>
    <w:rsid w:val="005C73D9"/>
    <w:rsid w:val="00615A99"/>
    <w:rsid w:val="006939C8"/>
    <w:rsid w:val="00737745"/>
    <w:rsid w:val="00753F46"/>
    <w:rsid w:val="00777DF7"/>
    <w:rsid w:val="007C142B"/>
    <w:rsid w:val="00822E48"/>
    <w:rsid w:val="008938C0"/>
    <w:rsid w:val="008E3791"/>
    <w:rsid w:val="00944CF8"/>
    <w:rsid w:val="00993F87"/>
    <w:rsid w:val="009C29A8"/>
    <w:rsid w:val="00A652D2"/>
    <w:rsid w:val="00AE72E4"/>
    <w:rsid w:val="00B32C19"/>
    <w:rsid w:val="00B44936"/>
    <w:rsid w:val="00B76204"/>
    <w:rsid w:val="00BE7799"/>
    <w:rsid w:val="00C046BA"/>
    <w:rsid w:val="00C0478C"/>
    <w:rsid w:val="00C5505F"/>
    <w:rsid w:val="00C94096"/>
    <w:rsid w:val="00CC2214"/>
    <w:rsid w:val="00CC4554"/>
    <w:rsid w:val="00D31DAE"/>
    <w:rsid w:val="00DE3580"/>
    <w:rsid w:val="00DE4598"/>
    <w:rsid w:val="00E26840"/>
    <w:rsid w:val="00E336B0"/>
    <w:rsid w:val="00E463A9"/>
    <w:rsid w:val="00E71FF0"/>
    <w:rsid w:val="00E76192"/>
    <w:rsid w:val="00F54F0A"/>
    <w:rsid w:val="00F76977"/>
    <w:rsid w:val="00F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1784"/>
  <w15:chartTrackingRefBased/>
  <w15:docId w15:val="{507C088F-7315-4647-8B38-EBAD4718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49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7620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6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rnova@cci.lvi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apmp.org.u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ci.com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4164-3FDF-4A18-9B2F-766A2C91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</dc:creator>
  <cp:keywords/>
  <dc:description/>
  <cp:lastModifiedBy>Zed-3</cp:lastModifiedBy>
  <cp:revision>2</cp:revision>
  <cp:lastPrinted>2023-02-08T15:29:00Z</cp:lastPrinted>
  <dcterms:created xsi:type="dcterms:W3CDTF">2023-02-13T10:02:00Z</dcterms:created>
  <dcterms:modified xsi:type="dcterms:W3CDTF">2023-02-13T10:02:00Z</dcterms:modified>
</cp:coreProperties>
</file>